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C3" w:rsidRPr="00491EC3" w:rsidRDefault="00491EC3" w:rsidP="00491EC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中秋節的由來"/>
      <w:bookmarkStart w:id="1" w:name="_GoBack"/>
      <w:r w:rsidRPr="00491EC3">
        <w:rPr>
          <w:rFonts w:ascii="標楷體" w:eastAsia="標楷體" w:hAnsi="標楷體" w:hint="eastAsia"/>
          <w:b/>
          <w:bCs/>
          <w:sz w:val="32"/>
          <w:szCs w:val="32"/>
        </w:rPr>
        <w:t>中秋節的由來</w:t>
      </w:r>
      <w:bookmarkEnd w:id="0"/>
    </w:p>
    <w:bookmarkEnd w:id="1"/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25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中秋節是東亞的民間的一個傳統節日，為每年農曆的八月十五。中秋節不單單是華人的節慶，受中華文化的影響，中秋節也是日本、越南、韓國（朝鮮）的傳統節日。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按照中國的農曆，農曆八月為秋季的第二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月，古時稱為仲秋，因此民間稱為中秋，又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稱秋夕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、八月節、八月半、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月夕、月節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，又因為這一天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月亮滿圓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，象徵團圓，又稱為團圓節。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26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起緣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中秋一詞，最早見於《周禮》，《禮記·月令》上說：「仲秋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之月養衰老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，行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糜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粥飲食。」但並沒有說明是八月的哪一天。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唐朝以後，中秋節才成為固定的節日。傳說楊貴妃夢遊月宮，得到了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霓裳羽衣曲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，民間才開始盛行過中秋節的習俗。一般認為，中秋節開始盛行於宋朝，到了明清時期，中秋節已經成為中國的一大傳統節日了。中秋節的傳說，嫦娥奔月的故事最著名。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27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嫦娥奔月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嫦娥奔月在民間有多個版本留傳，以下為其中的一種：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相傳在遠古時代，天空有十個太陽。力大無窮的英雄后羿射下了九個太陽。第十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太陽則要按時起落，造福人民。後來，后羿又娶了嫦娥。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lastRenderedPageBreak/>
        <w:t>有一天，后羿得到一包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不死藥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，只要吃了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不死藥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，就能成仙升天。后羿回家後就把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不死藥交給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了嫦娥。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不料，后羿的徒弟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蓬蒙想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偷吃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不死藥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，他趁后羿出門的時候偷偷闖進嫦娥的房間，逼她交出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不死藥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。嫦娥不肯，就把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不死藥全部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吞下，然後變成了仙女，往月宮（月亮）飛去。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28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台灣的中秋節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在台灣，陰曆八月十五的中秋節是個重要民俗節日，全國放假一天。至今，台灣一般民眾仍普遍有賞月吃月餅、柚子的習慣。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491EC3">
        <w:rPr>
          <w:rFonts w:ascii="標楷體" w:eastAsia="標楷體" w:hAnsi="標楷體"/>
          <w:sz w:val="28"/>
          <w:szCs w:val="28"/>
        </w:rPr>
        <w:t>1980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年代中期，台灣開始興起中秋烤肉的習慣，這習慣咸信是於此年代，台灣經濟起飛，生活西化，連帶影響傳統的民間習俗，嚴格講起來，台灣的中秋節烤肉的新節慶民俗應該是洋化烤肉習慣的延伸。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另外，同時期臺灣兩家知名烤肉醬進行廣告宣傳戰，進一步炒熱中秋烤肉氣氛。近年在台灣由南到北，即使是公寓或大樓的都會居民或是鄉村民眾，也會在中秋節當日選擇公園、路邊、海邊或自宅陽台、屋頂等地舉辦烤肉活動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29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韓國的中秋節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韓國人的假期表上把「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秋夕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」的英文寫成為</w:t>
      </w:r>
      <w:r w:rsidRPr="00491EC3">
        <w:rPr>
          <w:rFonts w:ascii="標楷體" w:eastAsia="標楷體" w:hAnsi="標楷體"/>
          <w:sz w:val="28"/>
          <w:szCs w:val="28"/>
        </w:rPr>
        <w:t> Thanksgiving Day</w:t>
      </w:r>
      <w:r w:rsidRPr="00491EC3">
        <w:rPr>
          <w:rFonts w:ascii="標楷體" w:eastAsia="標楷體" w:hAnsi="標楷體" w:hint="eastAsia"/>
          <w:sz w:val="28"/>
          <w:szCs w:val="28"/>
        </w:rPr>
        <w:t>，因為秋夕在韓國是一個大節日，會一連放三天假。過去交通未發達之時，</w:t>
      </w:r>
      <w:r w:rsidRPr="00491EC3">
        <w:rPr>
          <w:rFonts w:ascii="標楷體" w:eastAsia="標楷體" w:hAnsi="標楷體" w:hint="eastAsia"/>
          <w:sz w:val="28"/>
          <w:szCs w:val="28"/>
        </w:rPr>
        <w:lastRenderedPageBreak/>
        <w:t>民眾都會利用這段日子回鄉探親。時至今日，每逢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秋夕之前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一個月，韓國各大公司都會大減價，以吸引民眾購物互相贈送。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30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越南的中秋節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越南人農曆八月十五過中秋節，稱爲</w:t>
      </w:r>
      <w:proofErr w:type="spellStart"/>
      <w:r w:rsidRPr="00491EC3">
        <w:rPr>
          <w:rFonts w:ascii="標楷體" w:eastAsia="標楷體" w:hAnsi="標楷體"/>
          <w:sz w:val="28"/>
          <w:szCs w:val="28"/>
        </w:rPr>
        <w:t>T</w:t>
      </w:r>
      <w:r w:rsidRPr="00491EC3">
        <w:rPr>
          <w:rFonts w:ascii="新細明體" w:eastAsia="新細明體" w:hAnsi="新細明體" w:cs="新細明體" w:hint="eastAsia"/>
          <w:sz w:val="28"/>
          <w:szCs w:val="28"/>
        </w:rPr>
        <w:t>ế</w:t>
      </w:r>
      <w:r w:rsidRPr="00491EC3">
        <w:rPr>
          <w:rFonts w:ascii="標楷體" w:eastAsia="標楷體" w:hAnsi="標楷體"/>
          <w:sz w:val="28"/>
          <w:szCs w:val="28"/>
        </w:rPr>
        <w:t>t</w:t>
      </w:r>
      <w:proofErr w:type="spellEnd"/>
      <w:r w:rsidRPr="00491EC3">
        <w:rPr>
          <w:rFonts w:ascii="標楷體" w:eastAsia="標楷體" w:hAnsi="標楷體"/>
          <w:sz w:val="28"/>
          <w:szCs w:val="28"/>
        </w:rPr>
        <w:t xml:space="preserve"> </w:t>
      </w:r>
      <w:proofErr w:type="spellStart"/>
      <w:r w:rsidRPr="00491EC3">
        <w:rPr>
          <w:rFonts w:ascii="標楷體" w:eastAsia="標楷體" w:hAnsi="標楷體"/>
          <w:sz w:val="28"/>
          <w:szCs w:val="28"/>
        </w:rPr>
        <w:t>Trung</w:t>
      </w:r>
      <w:proofErr w:type="spellEnd"/>
      <w:r w:rsidRPr="00491EC3">
        <w:rPr>
          <w:rFonts w:ascii="標楷體" w:eastAsia="標楷體" w:hAnsi="標楷體"/>
          <w:sz w:val="28"/>
          <w:szCs w:val="28"/>
        </w:rPr>
        <w:t xml:space="preserve"> Thu</w:t>
      </w:r>
      <w:r w:rsidRPr="00491EC3">
        <w:rPr>
          <w:rFonts w:ascii="標楷體" w:eastAsia="標楷體" w:hAnsi="標楷體" w:hint="eastAsia"/>
          <w:sz w:val="28"/>
          <w:szCs w:val="28"/>
        </w:rPr>
        <w:t>（</w:t>
      </w:r>
      <w:r w:rsidRPr="00491EC3">
        <w:rPr>
          <w:rFonts w:ascii="標楷體" w:eastAsia="標楷體" w:hAnsi="標楷體" w:hint="eastAsia"/>
          <w:b/>
          <w:bCs/>
          <w:sz w:val="28"/>
          <w:szCs w:val="28"/>
        </w:rPr>
        <w:t>節中秋</w:t>
      </w:r>
      <w:r w:rsidRPr="00491EC3">
        <w:rPr>
          <w:rFonts w:ascii="標楷體" w:eastAsia="標楷體" w:hAnsi="標楷體" w:hint="eastAsia"/>
          <w:sz w:val="28"/>
          <w:szCs w:val="28"/>
        </w:rPr>
        <w:t>。「</w:t>
      </w:r>
      <w:r w:rsidRPr="00491EC3">
        <w:rPr>
          <w:rFonts w:ascii="標楷體" w:eastAsia="標楷體" w:hAnsi="標楷體" w:hint="eastAsia"/>
          <w:b/>
          <w:bCs/>
          <w:sz w:val="28"/>
          <w:szCs w:val="28"/>
        </w:rPr>
        <w:t>節</w:t>
      </w:r>
      <w:r w:rsidRPr="00491EC3">
        <w:rPr>
          <w:rFonts w:ascii="標楷體" w:eastAsia="標楷體" w:hAnsi="標楷體" w:hint="eastAsia"/>
          <w:sz w:val="28"/>
          <w:szCs w:val="28"/>
        </w:rPr>
        <w:t>」為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喃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音，「</w:t>
      </w:r>
      <w:r w:rsidRPr="00491EC3">
        <w:rPr>
          <w:rFonts w:ascii="標楷體" w:eastAsia="標楷體" w:hAnsi="標楷體" w:hint="eastAsia"/>
          <w:b/>
          <w:bCs/>
          <w:sz w:val="28"/>
          <w:szCs w:val="28"/>
        </w:rPr>
        <w:t>中秋</w:t>
      </w:r>
      <w:r w:rsidRPr="00491EC3">
        <w:rPr>
          <w:rFonts w:ascii="標楷體" w:eastAsia="標楷體" w:hAnsi="標楷體" w:hint="eastAsia"/>
          <w:sz w:val="28"/>
          <w:szCs w:val="28"/>
        </w:rPr>
        <w:t>」為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漢越音）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。當晚，孩子們聆聽關於阿貴的傳說。越南孩子在中秋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夜均要提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鯉魚燈出遊玩耍，還預示長大「跳龍門」之意。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31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日本的中秋節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日本的傳統的中秋節被稱爲十五夜，也叫中秋明月、芋明月、栗明月。但是與中國人在中秋節的時候吃月餅不同，日本人在賞月的時候吃江米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子，稱為「月見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子」。由於這個時期正值各種作物的收穫季節，為了對自然的恩惠表示感謝，日本人要舉行各種慶祝活動。日本人也會賞月，稱之為「月見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つきみ）」，屋內會陳列賞月團子（月見団子つきみだんご）、芒草（すすき）、七草（ななくさ）和秋季水果等等。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/>
          <w:sz w:val="28"/>
          <w:szCs w:val="28"/>
        </w:rPr>
        <w:pict>
          <v:rect id="_x0000_i1032" style="width:332.25pt;height:1.5pt" o:hrpct="800" o:hralign="center" o:hrstd="t" o:hrnoshade="t" o:hr="t" fillcolor="#fc0" stroked="f"/>
        </w:pict>
      </w:r>
    </w:p>
    <w:p w:rsidR="00491EC3" w:rsidRPr="00491EC3" w:rsidRDefault="00491EC3" w:rsidP="00491EC3">
      <w:pPr>
        <w:rPr>
          <w:rFonts w:ascii="標楷體" w:eastAsia="標楷體" w:hAnsi="標楷體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中秋詩詞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有許多古代詩人寫下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了詠誦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中秋節的詩詞。</w:t>
      </w:r>
    </w:p>
    <w:p w:rsidR="00491EC3" w:rsidRPr="00491EC3" w:rsidRDefault="00491EC3" w:rsidP="00491EC3">
      <w:pPr>
        <w:rPr>
          <w:rFonts w:ascii="標楷體" w:eastAsia="標楷體" w:hAnsi="標楷體" w:hint="eastAsia"/>
          <w:sz w:val="28"/>
          <w:szCs w:val="28"/>
        </w:rPr>
      </w:pPr>
      <w:r w:rsidRPr="00491EC3">
        <w:rPr>
          <w:rFonts w:ascii="標楷體" w:eastAsia="標楷體" w:hAnsi="標楷體" w:hint="eastAsia"/>
          <w:sz w:val="28"/>
          <w:szCs w:val="28"/>
        </w:rPr>
        <w:t>宋朝人蘇軾所寫的詞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——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《水調歌頭》最為人熟知：「明月幾時有？把酒問青天。不知天上宮闕，今夕是何年。我欲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乘風歸去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，又恐瓊樓玉宇，高處不勝寒。起舞弄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清影，何似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在人間！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轉朱閣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，低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綺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戶，照</w:t>
      </w:r>
      <w:r w:rsidRPr="00491EC3">
        <w:rPr>
          <w:rFonts w:ascii="標楷體" w:eastAsia="標楷體" w:hAnsi="標楷體" w:hint="eastAsia"/>
          <w:sz w:val="28"/>
          <w:szCs w:val="28"/>
        </w:rPr>
        <w:lastRenderedPageBreak/>
        <w:t>無眠。不</w:t>
      </w:r>
      <w:proofErr w:type="gramStart"/>
      <w:r w:rsidRPr="00491EC3">
        <w:rPr>
          <w:rFonts w:ascii="標楷體" w:eastAsia="標楷體" w:hAnsi="標楷體" w:hint="eastAsia"/>
          <w:sz w:val="28"/>
          <w:szCs w:val="28"/>
        </w:rPr>
        <w:t>應有恨</w:t>
      </w:r>
      <w:proofErr w:type="gramEnd"/>
      <w:r w:rsidRPr="00491EC3">
        <w:rPr>
          <w:rFonts w:ascii="標楷體" w:eastAsia="標楷體" w:hAnsi="標楷體" w:hint="eastAsia"/>
          <w:sz w:val="28"/>
          <w:szCs w:val="28"/>
        </w:rPr>
        <w:t>，何事長向別時圓？人有悲歡離合，月有陰晴圓缺，此事古難全。但願人長久，千里共嬋娟。」</w:t>
      </w:r>
    </w:p>
    <w:p w:rsidR="00A17292" w:rsidRPr="00491EC3" w:rsidRDefault="00A17292">
      <w:pPr>
        <w:rPr>
          <w:rFonts w:ascii="標楷體" w:eastAsia="標楷體" w:hAnsi="標楷體"/>
          <w:sz w:val="28"/>
          <w:szCs w:val="28"/>
        </w:rPr>
      </w:pPr>
    </w:p>
    <w:sectPr w:rsidR="00A17292" w:rsidRPr="00491E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CF"/>
    <w:rsid w:val="003A44CF"/>
    <w:rsid w:val="00491EC3"/>
    <w:rsid w:val="00A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謝秀華</dc:creator>
  <cp:keywords/>
  <dc:description/>
  <cp:lastModifiedBy>謝秀華</cp:lastModifiedBy>
  <cp:revision>2</cp:revision>
  <dcterms:created xsi:type="dcterms:W3CDTF">2015-09-23T23:35:00Z</dcterms:created>
  <dcterms:modified xsi:type="dcterms:W3CDTF">2015-09-23T23:36:00Z</dcterms:modified>
</cp:coreProperties>
</file>