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D9" w:rsidRPr="006F6ED9" w:rsidRDefault="006F6ED9" w:rsidP="006F6ED9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32"/>
          <w:szCs w:val="28"/>
        </w:rPr>
      </w:pPr>
      <w:bookmarkStart w:id="0" w:name="_GoBack"/>
      <w:bookmarkEnd w:id="0"/>
      <w:r w:rsidRPr="006F6ED9"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t>桃園市</w:t>
      </w:r>
      <w:r w:rsidRPr="006F6ED9">
        <w:rPr>
          <w:rFonts w:ascii="標楷體" w:eastAsia="標楷體" w:hAnsi="標楷體" w:cs="Arial"/>
          <w:bCs/>
          <w:color w:val="222222"/>
          <w:kern w:val="0"/>
          <w:sz w:val="32"/>
          <w:szCs w:val="28"/>
        </w:rPr>
        <w:t>104學年</w:t>
      </w:r>
      <w:r w:rsidRPr="006F6ED9"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t>度</w:t>
      </w:r>
      <w:r w:rsidRPr="006F6ED9">
        <w:rPr>
          <w:rFonts w:ascii="標楷體" w:eastAsia="標楷體" w:hAnsi="標楷體" w:cs="Arial"/>
          <w:bCs/>
          <w:color w:val="222222"/>
          <w:kern w:val="0"/>
          <w:sz w:val="32"/>
          <w:szCs w:val="28"/>
        </w:rPr>
        <w:t>低年級教師視力保健教學與教案製作研習</w:t>
      </w:r>
      <w:r w:rsidRPr="006F6ED9"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t>實施計畫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壹、目的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73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一、說明新視力保健計畫之校園工作重點進行雙向溝通。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73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二、提供國際學童近視實證導向之預防與矯治策略。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73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三、強化國小教師校園視力保健教學知能。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73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四、透過教案分享與實作，增進教師執行視力保健教學能力。</w:t>
      </w:r>
    </w:p>
    <w:p w:rsidR="006F6ED9" w:rsidRPr="006F6ED9" w:rsidRDefault="006F6ED9" w:rsidP="00AF22A5">
      <w:pPr>
        <w:widowControl/>
        <w:shd w:val="clear" w:color="auto" w:fill="FFFFFF"/>
        <w:spacing w:before="135"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貳、辦理單位</w:t>
      </w:r>
    </w:p>
    <w:p w:rsidR="006F6ED9" w:rsidRDefault="006F6ED9" w:rsidP="00AF22A5">
      <w:pPr>
        <w:widowControl/>
        <w:shd w:val="clear" w:color="auto" w:fill="FFFFFF"/>
        <w:spacing w:line="440" w:lineRule="exact"/>
        <w:ind w:left="10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  一、指導單位：教育部國民及學前教育署</w:t>
      </w:r>
    </w:p>
    <w:p w:rsidR="0060061E" w:rsidRPr="0060061E" w:rsidRDefault="0060061E" w:rsidP="00AF22A5">
      <w:pPr>
        <w:widowControl/>
        <w:shd w:val="clear" w:color="auto" w:fill="FFFFFF"/>
        <w:spacing w:line="440" w:lineRule="exact"/>
        <w:ind w:left="105" w:firstLineChars="100" w:firstLine="26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二、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主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辦單位：桃園市</w:t>
      </w:r>
      <w:r w:rsidRPr="006F6E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政府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教育局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105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  </w:t>
      </w:r>
      <w:r w:rsidR="0060061E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三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、承辦單位：桃園市</w:t>
      </w:r>
      <w:r w:rsidR="0060061E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龜山區幸福國民小學</w:t>
      </w:r>
      <w:r w:rsidRPr="006F6E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長庚大學</w:t>
      </w:r>
      <w:r w:rsidRPr="006F6E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高雄長庚醫院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ind w:left="520" w:hangingChars="200" w:hanging="52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參、參與人員</w:t>
      </w:r>
      <w:r w:rsidR="003E1616"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：</w:t>
      </w:r>
      <w:r w:rsidRPr="006F6E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本市各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國小之低年級教師</w:t>
      </w:r>
      <w:r w:rsidR="003E1616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="003E1616" w:rsidRPr="006F6ED9">
        <w:rPr>
          <w:rFonts w:ascii="標楷體" w:eastAsia="標楷體" w:hAnsi="標楷體"/>
          <w:sz w:val="26"/>
          <w:szCs w:val="26"/>
        </w:rPr>
        <w:t>健康相關課程</w:t>
      </w:r>
      <w:r w:rsidR="003E1616" w:rsidRPr="006F6ED9">
        <w:rPr>
          <w:rFonts w:ascii="標楷體" w:eastAsia="標楷體" w:hAnsi="標楷體" w:hint="eastAsia"/>
          <w:sz w:val="26"/>
          <w:szCs w:val="26"/>
        </w:rPr>
        <w:t>及健康與體育課程領域</w:t>
      </w:r>
      <w:r w:rsidR="003E1616" w:rsidRPr="006F6ED9">
        <w:rPr>
          <w:rFonts w:ascii="標楷體" w:eastAsia="標楷體" w:hAnsi="標楷體"/>
          <w:sz w:val="26"/>
          <w:szCs w:val="26"/>
        </w:rPr>
        <w:t>教師</w:t>
      </w:r>
      <w:r w:rsidRPr="006F6E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，每校至少1名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。</w:t>
      </w:r>
    </w:p>
    <w:p w:rsidR="006F6ED9" w:rsidRPr="006F6ED9" w:rsidRDefault="006F6ED9" w:rsidP="00AF22A5">
      <w:pPr>
        <w:widowControl/>
        <w:shd w:val="clear" w:color="auto" w:fill="FFFFFF"/>
        <w:spacing w:before="135"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肆、辦理日期與地點：各場次時間上午9:00至下午15:00(上午8:30報到)</w:t>
      </w:r>
    </w:p>
    <w:p w:rsid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一、時間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：104年8月26日(週三)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二、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地點：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桃園市龜山區幸福國民小學</w:t>
      </w:r>
    </w:p>
    <w:p w:rsidR="006F6ED9" w:rsidRPr="006F6ED9" w:rsidRDefault="006F6ED9" w:rsidP="00AF22A5">
      <w:pPr>
        <w:widowControl/>
        <w:shd w:val="clear" w:color="auto" w:fill="FFFFFF"/>
        <w:spacing w:before="135"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伍、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課程內容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(詳見課程表)：</w:t>
      </w:r>
    </w:p>
    <w:p w:rsid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一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「104學年學童視力保健計畫」計畫說明－新視力保健之推動模式。</w:t>
      </w:r>
    </w:p>
    <w:p w:rsid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二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新視力保健之校園推動策略。</w:t>
      </w:r>
    </w:p>
    <w:p w:rsid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三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新視力保健之國小低年級教案分享。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四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新視力保健教案之分組討論與經驗交流。</w:t>
      </w:r>
    </w:p>
    <w:p w:rsidR="006F6ED9" w:rsidRDefault="006F6ED9" w:rsidP="00AF22A5">
      <w:pPr>
        <w:widowControl/>
        <w:shd w:val="clear" w:color="auto" w:fill="FFFFFF"/>
        <w:spacing w:before="135"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陸、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報名方式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：</w:t>
      </w:r>
    </w:p>
    <w:p w:rsidR="006F6ED9" w:rsidRDefault="006F6ED9" w:rsidP="00AF22A5">
      <w:pPr>
        <w:widowControl/>
        <w:shd w:val="clear" w:color="auto" w:fill="FFFFFF"/>
        <w:spacing w:before="135" w:line="440" w:lineRule="exact"/>
        <w:ind w:left="910" w:hangingChars="350" w:hanging="91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  一、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請</w:t>
      </w:r>
      <w:bookmarkStart w:id="1" w:name="14eb45f762b9ec96__GoBack"/>
      <w:bookmarkEnd w:id="1"/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於104年8月21日前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逕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至「桃園市教師專業發展研習系統」-「幸福國小」完成報名。</w:t>
      </w:r>
    </w:p>
    <w:p w:rsidR="006F6ED9" w:rsidRPr="006F6ED9" w:rsidRDefault="006F6ED9" w:rsidP="00AF22A5">
      <w:pPr>
        <w:widowControl/>
        <w:shd w:val="clear" w:color="auto" w:fill="FFFFFF"/>
        <w:spacing w:before="135" w:line="440" w:lineRule="exact"/>
        <w:ind w:left="910" w:hangingChars="350" w:hanging="91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   </w:t>
      </w:r>
      <w:r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二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 xml:space="preserve">、礙於講義與餐點準備之限制，不接受現場報名。   　　</w:t>
      </w:r>
    </w:p>
    <w:p w:rsidR="006F6ED9" w:rsidRPr="006F6ED9" w:rsidRDefault="006F6ED9" w:rsidP="00AF22A5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proofErr w:type="gramStart"/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柒</w:t>
      </w:r>
      <w:proofErr w:type="gramEnd"/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、 本活動所需講師經費由教育部國民及學前教育署</w:t>
      </w:r>
      <w:r w:rsidR="00371932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及桃園市政府教育局</w:t>
      </w:r>
      <w:r w:rsidRPr="006F6ED9">
        <w:rPr>
          <w:rFonts w:ascii="標楷體" w:eastAsia="標楷體" w:hAnsi="標楷體" w:cs="Arial"/>
          <w:color w:val="222222"/>
          <w:kern w:val="0"/>
          <w:sz w:val="26"/>
          <w:szCs w:val="26"/>
        </w:rPr>
        <w:t>經費支應。</w:t>
      </w:r>
    </w:p>
    <w:p w:rsidR="00371932" w:rsidRPr="00B034F2" w:rsidRDefault="00371932" w:rsidP="00AF22A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B034F2">
        <w:rPr>
          <w:rFonts w:ascii="標楷體" w:eastAsia="標楷體" w:hAnsi="標楷體" w:hint="eastAsia"/>
          <w:sz w:val="28"/>
          <w:szCs w:val="28"/>
        </w:rPr>
        <w:t>、差假：辦理本計畫活動之工作人員及參加人員於活動期間給予公(差)假。</w:t>
      </w:r>
    </w:p>
    <w:p w:rsidR="00371932" w:rsidRPr="00B034F2" w:rsidRDefault="00371932" w:rsidP="00AF22A5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B034F2">
        <w:rPr>
          <w:rFonts w:ascii="標楷體" w:eastAsia="標楷體" w:hAnsi="標楷體" w:hint="eastAsia"/>
          <w:sz w:val="28"/>
          <w:szCs w:val="28"/>
        </w:rPr>
        <w:t>、辦理本計畫各項活動績優工作人員，於各項活動結束後，報請市府依規定獎勵。</w:t>
      </w:r>
    </w:p>
    <w:p w:rsidR="00371932" w:rsidRDefault="00371932" w:rsidP="00AF22A5">
      <w:pPr>
        <w:spacing w:line="440" w:lineRule="exact"/>
        <w:ind w:left="840" w:hangingChars="300" w:hanging="84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Pr="00B034F2">
        <w:rPr>
          <w:rFonts w:ascii="標楷體" w:eastAsia="標楷體" w:hAnsi="標楷體" w:hint="eastAsia"/>
          <w:sz w:val="28"/>
          <w:szCs w:val="28"/>
        </w:rPr>
        <w:t>、本</w:t>
      </w:r>
      <w:proofErr w:type="gramStart"/>
      <w:r w:rsidRPr="00B034F2">
        <w:rPr>
          <w:rFonts w:ascii="標楷體" w:eastAsia="標楷體" w:hAnsi="標楷體" w:hint="eastAsia"/>
          <w:sz w:val="28"/>
          <w:szCs w:val="28"/>
        </w:rPr>
        <w:t>計畫經呈桃園市</w:t>
      </w:r>
      <w:proofErr w:type="gramEnd"/>
      <w:r w:rsidRPr="00B034F2">
        <w:rPr>
          <w:rFonts w:ascii="標楷體" w:eastAsia="標楷體" w:hAnsi="標楷體" w:hint="eastAsia"/>
          <w:sz w:val="28"/>
          <w:szCs w:val="28"/>
        </w:rPr>
        <w:t>政府教育局核定後實施，修正時亦同。</w:t>
      </w:r>
      <w:r>
        <w:rPr>
          <w:rFonts w:ascii="標楷體" w:eastAsia="標楷體" w:hAnsi="標楷體" w:cs="Arial"/>
          <w:color w:val="222222"/>
          <w:kern w:val="0"/>
          <w:sz w:val="26"/>
          <w:szCs w:val="26"/>
        </w:rPr>
        <w:br w:type="page"/>
      </w:r>
    </w:p>
    <w:p w:rsidR="006F6ED9" w:rsidRPr="006F6ED9" w:rsidRDefault="00371932" w:rsidP="00371932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6F6ED9"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lastRenderedPageBreak/>
        <w:t>桃園市</w:t>
      </w:r>
      <w:r w:rsidRPr="006F6ED9">
        <w:rPr>
          <w:rFonts w:ascii="標楷體" w:eastAsia="標楷體" w:hAnsi="標楷體" w:cs="Arial"/>
          <w:bCs/>
          <w:color w:val="222222"/>
          <w:kern w:val="0"/>
          <w:sz w:val="32"/>
          <w:szCs w:val="28"/>
        </w:rPr>
        <w:t>104學年</w:t>
      </w:r>
      <w:r w:rsidRPr="006F6ED9"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t>度</w:t>
      </w:r>
      <w:r w:rsidRPr="006F6ED9">
        <w:rPr>
          <w:rFonts w:ascii="標楷體" w:eastAsia="標楷體" w:hAnsi="標楷體" w:cs="Arial"/>
          <w:bCs/>
          <w:color w:val="222222"/>
          <w:kern w:val="0"/>
          <w:sz w:val="32"/>
          <w:szCs w:val="28"/>
        </w:rPr>
        <w:t>低年級教師視力保健教學與教案製作研習</w:t>
      </w:r>
      <w:r>
        <w:rPr>
          <w:rFonts w:ascii="標楷體" w:eastAsia="標楷體" w:hAnsi="標楷體" w:cs="Arial" w:hint="eastAsia"/>
          <w:bCs/>
          <w:color w:val="222222"/>
          <w:kern w:val="0"/>
          <w:sz w:val="32"/>
          <w:szCs w:val="28"/>
        </w:rPr>
        <w:t>課程表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3974"/>
        <w:gridCol w:w="4124"/>
      </w:tblGrid>
      <w:tr w:rsidR="006F6ED9" w:rsidRPr="006F6ED9" w:rsidTr="0037193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主題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主持/主講人</w:t>
            </w:r>
          </w:p>
        </w:tc>
      </w:tr>
      <w:tr w:rsidR="006F6ED9" w:rsidRPr="006F6ED9" w:rsidTr="00371932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08:30-09:00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縣市教育局</w:t>
            </w:r>
          </w:p>
        </w:tc>
      </w:tr>
      <w:tr w:rsidR="006F6ED9" w:rsidRPr="006F6ED9" w:rsidTr="00371932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09:00-09:</w:t>
            </w:r>
            <w:r w:rsidR="00AA0A4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開幕式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71932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bookmarkStart w:id="2" w:name="14eb45f762b9ec96_OLE_LINK2"/>
            <w:bookmarkStart w:id="3" w:name="14eb45f762b9ec96_OLE_LINK1"/>
            <w:bookmarkEnd w:id="2"/>
            <w:bookmarkEnd w:id="3"/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教育部國民及學前教育署　長官</w:t>
            </w:r>
          </w:p>
          <w:p w:rsidR="006F6ED9" w:rsidRPr="006F6ED9" w:rsidRDefault="006F6ED9" w:rsidP="00371932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桃園市</w:t>
            </w:r>
            <w:r w:rsidR="00371932" w:rsidRPr="00371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政府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教育局長官</w:t>
            </w:r>
          </w:p>
          <w:p w:rsidR="006F6ED9" w:rsidRPr="006F6ED9" w:rsidRDefault="006F6ED9" w:rsidP="00371932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計畫(共)主持人：吳佩昌副教授、張麗春副教授、陳敏麗副教授、廖梨伶助理教授、牛玉珍講師</w:t>
            </w:r>
          </w:p>
        </w:tc>
      </w:tr>
      <w:tr w:rsidR="006F6ED9" w:rsidRPr="006F6ED9" w:rsidTr="00AA0A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6ED9" w:rsidRPr="006F6ED9" w:rsidRDefault="006F6ED9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6ED9" w:rsidRPr="006F6ED9" w:rsidRDefault="006F6ED9" w:rsidP="006F6ED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  <w:tr w:rsidR="00AA0A4F" w:rsidRPr="006F6ED9" w:rsidTr="003719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0A4F" w:rsidRPr="006F6ED9" w:rsidRDefault="00AA0A4F" w:rsidP="00AA0A4F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0-10: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  <w:p w:rsidR="00AA0A4F" w:rsidRPr="006F6ED9" w:rsidRDefault="00AA0A4F" w:rsidP="00AA0A4F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0A4F" w:rsidRPr="006F6ED9" w:rsidRDefault="00AA0A4F" w:rsidP="008711AD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新視力保健之校園推動策略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0A4F" w:rsidRPr="006F6ED9" w:rsidRDefault="00AA0A4F" w:rsidP="008711AD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計畫共同主持人</w:t>
            </w:r>
          </w:p>
          <w:p w:rsidR="00AA0A4F" w:rsidRPr="006F6ED9" w:rsidRDefault="00AA0A4F" w:rsidP="008711AD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長庚科技大學 張麗春副教授</w:t>
            </w:r>
          </w:p>
        </w:tc>
      </w:tr>
      <w:tr w:rsidR="00AA0A4F" w:rsidRPr="006F6ED9" w:rsidTr="006F6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12567E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10:</w:t>
            </w:r>
            <w:r w:rsidR="001256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0-10:</w:t>
            </w:r>
            <w:r w:rsidR="001256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休息</w:t>
            </w:r>
          </w:p>
        </w:tc>
      </w:tr>
      <w:tr w:rsidR="00AA0A4F" w:rsidRPr="006F6ED9" w:rsidTr="00AA0A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AA0A4F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0-12:00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0A4F" w:rsidRPr="006F6ED9" w:rsidRDefault="00AA0A4F" w:rsidP="00030A30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「104學年學童視力保健計畫」說明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0A4F" w:rsidRDefault="00AA0A4F" w:rsidP="00030A3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計畫主持人 </w:t>
            </w:r>
          </w:p>
          <w:p w:rsidR="00AA0A4F" w:rsidRPr="006F6ED9" w:rsidRDefault="00AA0A4F" w:rsidP="00030A3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高雄長庚紀念醫院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吳佩昌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醫師</w:t>
            </w:r>
          </w:p>
        </w:tc>
      </w:tr>
      <w:tr w:rsidR="00AA0A4F" w:rsidRPr="006F6ED9" w:rsidTr="006F6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12:00-13:00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午餐&amp;休息</w:t>
            </w:r>
          </w:p>
        </w:tc>
      </w:tr>
      <w:tr w:rsidR="00AA0A4F" w:rsidRPr="006F6ED9" w:rsidTr="003719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13:00-14:30</w:t>
            </w:r>
          </w:p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(90分)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新視力保健之國小低年級教案分享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AA0A4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新北市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埔墘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國小楊絮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媛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教師</w:t>
            </w:r>
          </w:p>
        </w:tc>
      </w:tr>
      <w:tr w:rsidR="00AA0A4F" w:rsidRPr="006F6ED9" w:rsidTr="0037193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14:30-15:00</w:t>
            </w:r>
          </w:p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(30分)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74BD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新視力保健教案之</w:t>
            </w:r>
          </w:p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分組討論與經驗交流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A4F" w:rsidRPr="006F6ED9" w:rsidRDefault="00AA0A4F" w:rsidP="006F6ED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計畫(共)主持人：吳佩昌副教授、張麗春副教授、陳敏麗副教授、廖梨伶助理教授、牛玉珍講師</w:t>
            </w:r>
          </w:p>
        </w:tc>
      </w:tr>
      <w:tr w:rsidR="00AA0A4F" w:rsidRPr="006F6ED9" w:rsidTr="006F6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A4F" w:rsidRPr="006F6ED9" w:rsidRDefault="00AA0A4F" w:rsidP="006F6ED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賦歸</w:t>
            </w:r>
          </w:p>
        </w:tc>
      </w:tr>
    </w:tbl>
    <w:p w:rsidR="00371932" w:rsidRDefault="00371932" w:rsidP="006F6ED9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371932" w:rsidRDefault="00371932">
      <w:pPr>
        <w:widowControl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br w:type="page"/>
      </w:r>
    </w:p>
    <w:p w:rsidR="006F6ED9" w:rsidRPr="006F6ED9" w:rsidRDefault="006F6ED9" w:rsidP="00371932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6F6ED9">
        <w:rPr>
          <w:rFonts w:ascii="標楷體" w:eastAsia="標楷體" w:hAnsi="標楷體" w:cs="Arial"/>
          <w:color w:val="222222"/>
          <w:kern w:val="0"/>
          <w:sz w:val="28"/>
          <w:szCs w:val="28"/>
        </w:rPr>
        <w:lastRenderedPageBreak/>
        <w:t>【師資陣容－主講人&amp;主持人簡介】</w:t>
      </w:r>
    </w:p>
    <w:tbl>
      <w:tblPr>
        <w:tblW w:w="9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7893"/>
      </w:tblGrid>
      <w:tr w:rsidR="006F6ED9" w:rsidRPr="006F6ED9" w:rsidTr="00371932">
        <w:trPr>
          <w:trHeight w:val="14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姓名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ind w:left="36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學經歷</w:t>
            </w:r>
          </w:p>
        </w:tc>
      </w:tr>
      <w:tr w:rsidR="006F6ED9" w:rsidRPr="006F6ED9" w:rsidTr="00371932">
        <w:trPr>
          <w:trHeight w:val="14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吳佩昌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學歷：高雄醫學大學醫學研究所博士</w:t>
            </w:r>
          </w:p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現職：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高雄長庚紀念醫院眼科系主任、副教授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國民健康署學童視力保健計劃主持人、諮詢委員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教育部學童視力保健計劃共同主持人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國教署104學年學童視力保健計畫主持人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中華民國視網膜醫學會理事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美國南加州大學基因醫學研究所訪問學者</w:t>
            </w:r>
          </w:p>
        </w:tc>
      </w:tr>
      <w:tr w:rsidR="006F6ED9" w:rsidRPr="006F6ED9" w:rsidTr="00371932">
        <w:trPr>
          <w:trHeight w:val="14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張麗春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學歷：國立台灣師範大學衛生教育學系博士</w:t>
            </w:r>
          </w:p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現職：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長庚科技大學護理系副教授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「103年全國學幼童視力保健計畫」計畫主持人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國教署104學年學童視力保健計畫共同主持人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「健康促進學校輔導與網路維護計畫」中央輔導委員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「國民中學教師健康教育專業能力提升計畫」中央輔導委員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135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健康促進學校國際認證中央與地方認證委員</w:t>
            </w:r>
          </w:p>
        </w:tc>
      </w:tr>
      <w:tr w:rsidR="006F6ED9" w:rsidRPr="006F6ED9" w:rsidTr="00371932">
        <w:trPr>
          <w:trHeight w:val="14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陳敏麗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學歷：國立台灣師範大學衛生教育研究所博士</w:t>
            </w:r>
          </w:p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現職：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長庚科技大學護理系副教授暨嘉義分部護理系副主任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「國民中學教師健康教育專業能力提升計畫」中央輔導委員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「健康促進學校輔導與網路維護計畫」中央輔導委員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國教署104學年學童視力保健計畫共同主持人</w:t>
            </w:r>
          </w:p>
        </w:tc>
      </w:tr>
      <w:tr w:rsidR="006F6ED9" w:rsidRPr="006F6ED9" w:rsidTr="00371932">
        <w:trPr>
          <w:trHeight w:val="14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牛玉珍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學歷：國立臺灣師範大學健康促進與衛生教育研究所博士</w:t>
            </w:r>
          </w:p>
          <w:p w:rsidR="006F6ED9" w:rsidRPr="006F6ED9" w:rsidRDefault="006F6ED9" w:rsidP="003E1616">
            <w:pPr>
              <w:widowControl/>
              <w:spacing w:line="40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現職：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</w:t>
            </w:r>
            <w:r w:rsidRPr="006F6ED9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國立交通大學衛生保健組資深講師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「健康促進學校輔導與網路維護計畫」中央輔導委員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「國民中學教師健康教育專業能力提升計畫」中央輔導委員</w:t>
            </w:r>
          </w:p>
          <w:p w:rsidR="006F6ED9" w:rsidRPr="006F6ED9" w:rsidRDefault="006F6ED9" w:rsidP="003E1616">
            <w:pPr>
              <w:widowControl/>
              <w:spacing w:line="400" w:lineRule="exact"/>
              <w:ind w:firstLine="9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6F6ED9">
              <w:rPr>
                <w:rFonts w:ascii="標楷體" w:eastAsia="標楷體" w:hAnsi="標楷體" w:cs="細明體"/>
                <w:color w:val="222222"/>
                <w:kern w:val="0"/>
                <w:sz w:val="28"/>
                <w:szCs w:val="28"/>
              </w:rPr>
              <w:t>◆</w:t>
            </w:r>
            <w:r w:rsidRPr="006F6ED9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 國教署104學年學童視力保健計畫共同主持</w:t>
            </w:r>
          </w:p>
        </w:tc>
      </w:tr>
    </w:tbl>
    <w:p w:rsidR="00F21C4E" w:rsidRPr="006F6ED9" w:rsidRDefault="00792068">
      <w:pPr>
        <w:rPr>
          <w:rFonts w:ascii="標楷體" w:eastAsia="標楷體" w:hAnsi="標楷體"/>
          <w:sz w:val="28"/>
          <w:szCs w:val="28"/>
        </w:rPr>
      </w:pPr>
    </w:p>
    <w:sectPr w:rsidR="00F21C4E" w:rsidRPr="006F6ED9" w:rsidSect="006F6E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8" w:rsidRDefault="00792068" w:rsidP="003E1616">
      <w:r>
        <w:separator/>
      </w:r>
    </w:p>
  </w:endnote>
  <w:endnote w:type="continuationSeparator" w:id="0">
    <w:p w:rsidR="00792068" w:rsidRDefault="00792068" w:rsidP="003E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8" w:rsidRDefault="00792068" w:rsidP="003E1616">
      <w:r>
        <w:separator/>
      </w:r>
    </w:p>
  </w:footnote>
  <w:footnote w:type="continuationSeparator" w:id="0">
    <w:p w:rsidR="00792068" w:rsidRDefault="00792068" w:rsidP="003E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D9"/>
    <w:rsid w:val="0012567E"/>
    <w:rsid w:val="0017065F"/>
    <w:rsid w:val="003427C2"/>
    <w:rsid w:val="00371932"/>
    <w:rsid w:val="003E1616"/>
    <w:rsid w:val="00404DB8"/>
    <w:rsid w:val="005031E2"/>
    <w:rsid w:val="0060061E"/>
    <w:rsid w:val="006F6ED9"/>
    <w:rsid w:val="00753DBE"/>
    <w:rsid w:val="00792068"/>
    <w:rsid w:val="00A662E4"/>
    <w:rsid w:val="00AA0A4F"/>
    <w:rsid w:val="00AF22A5"/>
    <w:rsid w:val="00AF3979"/>
    <w:rsid w:val="00DF6CE4"/>
    <w:rsid w:val="00FA74BD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6E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6E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16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16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6E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6E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16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1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5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6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9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0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9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1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2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858A-0C15-47E4-B781-7139B21F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莊明峰</cp:lastModifiedBy>
  <cp:revision>2</cp:revision>
  <dcterms:created xsi:type="dcterms:W3CDTF">2015-08-21T03:36:00Z</dcterms:created>
  <dcterms:modified xsi:type="dcterms:W3CDTF">2015-08-21T03:36:00Z</dcterms:modified>
</cp:coreProperties>
</file>