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3D" w:rsidRDefault="006A413D">
      <w:pPr>
        <w:spacing w:line="400" w:lineRule="exact"/>
        <w:ind w:rightChars="40" w:right="96"/>
        <w:jc w:val="right"/>
        <w:rPr>
          <w:rFonts w:ascii="標楷體" w:hAnsi="標楷體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  <w:spacing w:val="40"/>
          <w:sz w:val="40"/>
          <w:u w:val="single"/>
        </w:rPr>
        <w:t>童軍木章基本訓練</w:t>
      </w:r>
      <w:r w:rsidR="00654B4F">
        <w:rPr>
          <w:rFonts w:hint="eastAsia"/>
          <w:color w:val="000000"/>
          <w:spacing w:val="40"/>
          <w:sz w:val="40"/>
          <w:u w:val="single"/>
        </w:rPr>
        <w:t>(</w:t>
      </w:r>
      <w:r w:rsidR="00F6308C">
        <w:rPr>
          <w:rFonts w:hint="eastAsia"/>
          <w:color w:val="000000"/>
          <w:spacing w:val="40"/>
          <w:sz w:val="40"/>
          <w:u w:val="single"/>
        </w:rPr>
        <w:t>彰化縣</w:t>
      </w:r>
      <w:r w:rsidR="00654B4F">
        <w:rPr>
          <w:rFonts w:hint="eastAsia"/>
          <w:color w:val="000000"/>
          <w:spacing w:val="40"/>
          <w:sz w:val="40"/>
          <w:u w:val="single"/>
        </w:rPr>
        <w:t>3</w:t>
      </w:r>
      <w:r w:rsidR="00D45119">
        <w:rPr>
          <w:rFonts w:hint="eastAsia"/>
          <w:color w:val="000000"/>
          <w:spacing w:val="40"/>
          <w:sz w:val="40"/>
          <w:u w:val="single"/>
        </w:rPr>
        <w:t>4</w:t>
      </w:r>
      <w:r w:rsidR="00654B4F">
        <w:rPr>
          <w:rFonts w:hint="eastAsia"/>
          <w:color w:val="000000"/>
          <w:spacing w:val="40"/>
          <w:sz w:val="40"/>
          <w:u w:val="single"/>
        </w:rPr>
        <w:t>期</w:t>
      </w:r>
      <w:r w:rsidR="00654B4F">
        <w:rPr>
          <w:rFonts w:hint="eastAsia"/>
          <w:color w:val="000000"/>
          <w:spacing w:val="40"/>
          <w:sz w:val="40"/>
          <w:u w:val="single"/>
        </w:rPr>
        <w:t>)</w:t>
      </w:r>
      <w:r>
        <w:rPr>
          <w:rFonts w:hint="eastAsia"/>
          <w:color w:val="000000"/>
          <w:spacing w:val="40"/>
          <w:sz w:val="40"/>
          <w:u w:val="single"/>
        </w:rPr>
        <w:t>課程表</w:t>
      </w:r>
      <w:r>
        <w:rPr>
          <w:rFonts w:ascii="標楷體" w:hAnsi="標楷體" w:hint="eastAsia"/>
          <w:sz w:val="40"/>
          <w:szCs w:val="40"/>
        </w:rPr>
        <w:t xml:space="preserve">  </w:t>
      </w:r>
      <w:r w:rsidR="00654B4F">
        <w:rPr>
          <w:rFonts w:ascii="標楷體" w:hAnsi="標楷體" w:hint="eastAsia"/>
          <w:sz w:val="40"/>
          <w:szCs w:val="40"/>
        </w:rPr>
        <w:t>10</w:t>
      </w:r>
      <w:r w:rsidR="00D45119">
        <w:rPr>
          <w:rFonts w:ascii="標楷體" w:hAnsi="標楷體" w:hint="eastAsia"/>
          <w:sz w:val="40"/>
          <w:szCs w:val="40"/>
        </w:rPr>
        <w:t>4</w:t>
      </w:r>
      <w:r>
        <w:rPr>
          <w:rFonts w:ascii="標楷體" w:hAnsi="標楷體" w:hint="eastAsia"/>
          <w:sz w:val="20"/>
          <w:szCs w:val="20"/>
        </w:rPr>
        <w:t>年</w:t>
      </w:r>
      <w:r w:rsidR="0001347B">
        <w:rPr>
          <w:rFonts w:ascii="標楷體" w:hAnsi="標楷體" w:hint="eastAsia"/>
          <w:sz w:val="20"/>
          <w:szCs w:val="20"/>
        </w:rPr>
        <w:t>3</w:t>
      </w:r>
      <w:r>
        <w:rPr>
          <w:rFonts w:ascii="標楷體" w:hAnsi="標楷體" w:hint="eastAsia"/>
          <w:sz w:val="20"/>
          <w:szCs w:val="20"/>
        </w:rPr>
        <w:t>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01347B">
          <w:rPr>
            <w:rFonts w:ascii="標楷體" w:hAnsi="標楷體" w:hint="eastAsia"/>
            <w:sz w:val="20"/>
            <w:szCs w:val="20"/>
          </w:rPr>
          <w:t>1</w:t>
        </w:r>
        <w:r w:rsidR="00D45119">
          <w:rPr>
            <w:rFonts w:ascii="標楷體" w:hAnsi="標楷體" w:hint="eastAsia"/>
            <w:sz w:val="20"/>
            <w:szCs w:val="20"/>
          </w:rPr>
          <w:t>4</w:t>
        </w:r>
        <w:r w:rsidR="0001347B">
          <w:rPr>
            <w:rFonts w:ascii="標楷體" w:hAnsi="標楷體" w:hint="eastAsia"/>
            <w:sz w:val="20"/>
            <w:szCs w:val="20"/>
          </w:rPr>
          <w:t>.1</w:t>
        </w:r>
        <w:r w:rsidR="00D45119">
          <w:rPr>
            <w:rFonts w:ascii="標楷體" w:hAnsi="標楷體" w:hint="eastAsia"/>
            <w:sz w:val="20"/>
            <w:szCs w:val="20"/>
          </w:rPr>
          <w:t>5</w:t>
        </w:r>
        <w:r w:rsidR="0001347B">
          <w:rPr>
            <w:rFonts w:ascii="標楷體" w:hAnsi="標楷體" w:hint="eastAsia"/>
            <w:sz w:val="20"/>
            <w:szCs w:val="20"/>
          </w:rPr>
          <w:t>.2</w:t>
        </w:r>
        <w:r w:rsidR="00D45119">
          <w:rPr>
            <w:rFonts w:ascii="標楷體" w:hAnsi="標楷體" w:hint="eastAsia"/>
            <w:sz w:val="20"/>
            <w:szCs w:val="20"/>
          </w:rPr>
          <w:t>1</w:t>
        </w:r>
      </w:smartTag>
      <w:r w:rsidR="0001347B">
        <w:rPr>
          <w:rFonts w:ascii="標楷體" w:hAnsi="標楷體" w:hint="eastAsia"/>
          <w:sz w:val="20"/>
          <w:szCs w:val="20"/>
        </w:rPr>
        <w:t>.2</w:t>
      </w:r>
      <w:r w:rsidR="00D45119">
        <w:rPr>
          <w:rFonts w:ascii="標楷體" w:hAnsi="標楷體" w:hint="eastAsia"/>
          <w:sz w:val="20"/>
          <w:szCs w:val="20"/>
        </w:rPr>
        <w:t>2</w:t>
      </w:r>
      <w:r w:rsidR="00654B4F">
        <w:rPr>
          <w:rFonts w:ascii="標楷體" w:hAnsi="標楷體" w:hint="eastAsia"/>
          <w:sz w:val="20"/>
          <w:szCs w:val="20"/>
        </w:rPr>
        <w:t>日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920"/>
        <w:gridCol w:w="1920"/>
        <w:gridCol w:w="1920"/>
      </w:tblGrid>
      <w:tr w:rsidR="006A413D">
        <w:trPr>
          <w:jc w:val="center"/>
        </w:trPr>
        <w:tc>
          <w:tcPr>
            <w:tcW w:w="1588" w:type="dxa"/>
            <w:tcBorders>
              <w:bottom w:val="double" w:sz="6" w:space="0" w:color="auto"/>
              <w:right w:val="double" w:sz="6" w:space="0" w:color="auto"/>
            </w:tcBorders>
          </w:tcPr>
          <w:p w:rsidR="006A413D" w:rsidRDefault="008E42B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6350</wp:posOffset>
                      </wp:positionV>
                      <wp:extent cx="685800" cy="685800"/>
                      <wp:effectExtent l="13970" t="6350" r="5080" b="1270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.5pt" to="52.8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-6350</wp:posOffset>
                      </wp:positionV>
                      <wp:extent cx="1073150" cy="344805"/>
                      <wp:effectExtent l="7620" t="12700" r="5080" b="1397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150" cy="344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-.5pt" to="79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RmFgIAAC0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"/>
                  </w:pict>
                </mc:Fallback>
              </mc:AlternateContent>
            </w:r>
            <w:r w:rsidR="006A413D">
              <w:rPr>
                <w:rFonts w:hAnsi="標楷體" w:hint="eastAsia"/>
                <w:color w:val="000000"/>
              </w:rPr>
              <w:t xml:space="preserve"> </w:t>
            </w:r>
            <w:r w:rsidR="006A413D">
              <w:rPr>
                <w:rFonts w:hint="eastAsia"/>
                <w:color w:val="000000"/>
              </w:rPr>
              <w:t xml:space="preserve">      </w:t>
            </w:r>
            <w:r w:rsidR="006A413D">
              <w:rPr>
                <w:rFonts w:hAnsi="標楷體"/>
                <w:color w:val="000000"/>
              </w:rPr>
              <w:t>日期</w:t>
            </w:r>
          </w:p>
          <w:p w:rsidR="006A413D" w:rsidRDefault="006A413D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內容</w:t>
            </w:r>
          </w:p>
          <w:p w:rsidR="006A413D" w:rsidRDefault="006A413D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時間</w:t>
            </w:r>
          </w:p>
        </w:tc>
        <w:tc>
          <w:tcPr>
            <w:tcW w:w="1920" w:type="dxa"/>
            <w:tcBorders>
              <w:left w:val="nil"/>
              <w:bottom w:val="double" w:sz="6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第一天</w:t>
            </w:r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15"/>
              </w:smartTagPr>
              <w:r w:rsidR="0001347B">
                <w:rPr>
                  <w:rFonts w:hAnsi="標楷體" w:hint="eastAsia"/>
                  <w:color w:val="000000"/>
                </w:rPr>
                <w:t>3</w:t>
              </w:r>
              <w:r>
                <w:rPr>
                  <w:rFonts w:hAnsi="標楷體" w:hint="eastAsia"/>
                  <w:color w:val="000000"/>
                </w:rPr>
                <w:t xml:space="preserve"> </w:t>
              </w:r>
              <w:r>
                <w:rPr>
                  <w:rFonts w:hAnsi="標楷體"/>
                  <w:color w:val="000000"/>
                </w:rPr>
                <w:t>月</w:t>
              </w:r>
              <w:r>
                <w:rPr>
                  <w:color w:val="000000"/>
                </w:rPr>
                <w:t xml:space="preserve"> </w:t>
              </w:r>
              <w:r w:rsidR="0001347B">
                <w:rPr>
                  <w:rFonts w:hint="eastAsia"/>
                  <w:color w:val="000000"/>
                </w:rPr>
                <w:t>1</w:t>
              </w:r>
            </w:smartTag>
            <w:r w:rsidR="00D45119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日</w:t>
            </w:r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星期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 w:rsidR="0001347B">
              <w:rPr>
                <w:rFonts w:hAnsi="標楷體" w:hint="eastAsia"/>
                <w:color w:val="000000"/>
              </w:rPr>
              <w:t>六</w:t>
            </w:r>
            <w:r>
              <w:rPr>
                <w:rFonts w:hAnsi="標楷體" w:hint="eastAsia"/>
                <w:color w:val="000000"/>
              </w:rPr>
              <w:t>）</w:t>
            </w:r>
          </w:p>
        </w:tc>
        <w:tc>
          <w:tcPr>
            <w:tcW w:w="1920" w:type="dxa"/>
            <w:tcBorders>
              <w:bottom w:val="double" w:sz="6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第二天</w:t>
            </w:r>
          </w:p>
          <w:p w:rsidR="006A413D" w:rsidRDefault="0001347B" w:rsidP="00991860">
            <w:pPr>
              <w:spacing w:line="0" w:lineRule="atLeast"/>
              <w:ind w:firstLine="480"/>
              <w:rPr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15"/>
              </w:smartTagPr>
              <w:r>
                <w:rPr>
                  <w:rFonts w:hAnsi="標楷體" w:hint="eastAsia"/>
                  <w:color w:val="000000"/>
                </w:rPr>
                <w:t>3</w:t>
              </w:r>
              <w:r w:rsidR="006A413D">
                <w:rPr>
                  <w:rFonts w:hAnsi="標楷體"/>
                  <w:color w:val="000000"/>
                </w:rPr>
                <w:t>月</w:t>
              </w:r>
              <w:r>
                <w:rPr>
                  <w:rFonts w:hAnsi="標楷體" w:hint="eastAsia"/>
                  <w:color w:val="000000"/>
                </w:rPr>
                <w:t>1</w:t>
              </w:r>
              <w:r w:rsidR="00D45119">
                <w:rPr>
                  <w:rFonts w:hAnsi="標楷體" w:hint="eastAsia"/>
                  <w:color w:val="000000"/>
                </w:rPr>
                <w:t>5</w:t>
              </w:r>
              <w:r w:rsidR="006A413D">
                <w:rPr>
                  <w:rFonts w:hAnsi="標楷體"/>
                  <w:color w:val="000000"/>
                </w:rPr>
                <w:t>日</w:t>
              </w:r>
            </w:smartTag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星期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 w:rsidR="0001347B">
              <w:rPr>
                <w:rFonts w:hAnsi="標楷體" w:hint="eastAsia"/>
                <w:color w:val="000000"/>
              </w:rPr>
              <w:t>日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）</w:t>
            </w:r>
          </w:p>
        </w:tc>
        <w:tc>
          <w:tcPr>
            <w:tcW w:w="1920" w:type="dxa"/>
            <w:tcBorders>
              <w:bottom w:val="double" w:sz="6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第三天</w:t>
            </w:r>
          </w:p>
          <w:p w:rsidR="006A413D" w:rsidRDefault="0001347B">
            <w:pPr>
              <w:spacing w:line="0" w:lineRule="atLeast"/>
              <w:ind w:firstLine="480"/>
              <w:jc w:val="center"/>
              <w:rPr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3"/>
                <w:attr w:name="Year" w:val="2015"/>
              </w:smartTagPr>
              <w:r>
                <w:rPr>
                  <w:rFonts w:hAnsi="標楷體" w:hint="eastAsia"/>
                  <w:color w:val="000000"/>
                </w:rPr>
                <w:t>3</w:t>
              </w:r>
              <w:r w:rsidR="006A413D">
                <w:rPr>
                  <w:rFonts w:hAnsi="標楷體"/>
                  <w:color w:val="000000"/>
                </w:rPr>
                <w:t>月</w:t>
              </w:r>
              <w:r>
                <w:rPr>
                  <w:rFonts w:hAnsi="標楷體" w:hint="eastAsia"/>
                  <w:color w:val="000000"/>
                </w:rPr>
                <w:t>2</w:t>
              </w:r>
              <w:r w:rsidR="00D45119">
                <w:rPr>
                  <w:rFonts w:hAnsi="標楷體" w:hint="eastAsia"/>
                  <w:color w:val="000000"/>
                </w:rPr>
                <w:t>1</w:t>
              </w:r>
              <w:r w:rsidR="006A413D">
                <w:rPr>
                  <w:color w:val="000000"/>
                </w:rPr>
                <w:t xml:space="preserve"> </w:t>
              </w:r>
            </w:smartTag>
            <w:r w:rsidR="006A413D">
              <w:rPr>
                <w:color w:val="000000"/>
              </w:rPr>
              <w:t xml:space="preserve"> </w:t>
            </w:r>
            <w:r w:rsidR="006A413D">
              <w:rPr>
                <w:rFonts w:hAnsi="標楷體"/>
                <w:color w:val="000000"/>
              </w:rPr>
              <w:t>日</w:t>
            </w:r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星期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 w:rsidR="00991860">
              <w:rPr>
                <w:rFonts w:hAnsi="標楷體" w:hint="eastAsia"/>
                <w:color w:val="000000"/>
              </w:rPr>
              <w:t>六</w:t>
            </w:r>
            <w:r>
              <w:rPr>
                <w:rFonts w:hAnsi="標楷體" w:hint="eastAsia"/>
                <w:color w:val="000000"/>
              </w:rPr>
              <w:t>）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第四天</w:t>
            </w:r>
          </w:p>
          <w:p w:rsidR="006A413D" w:rsidRDefault="0001347B">
            <w:pPr>
              <w:spacing w:line="0" w:lineRule="atLeast"/>
              <w:ind w:firstLine="480"/>
              <w:jc w:val="center"/>
              <w:rPr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3"/>
                <w:attr w:name="Year" w:val="2015"/>
              </w:smartTagPr>
              <w:r>
                <w:rPr>
                  <w:rFonts w:hAnsi="標楷體" w:hint="eastAsia"/>
                  <w:color w:val="000000"/>
                </w:rPr>
                <w:t>3</w:t>
              </w:r>
              <w:r w:rsidR="006A413D">
                <w:rPr>
                  <w:rFonts w:hAnsi="標楷體"/>
                  <w:color w:val="000000"/>
                </w:rPr>
                <w:t>月</w:t>
              </w:r>
              <w:r w:rsidR="00654B4F">
                <w:rPr>
                  <w:rFonts w:hAnsi="標楷體" w:hint="eastAsia"/>
                  <w:color w:val="000000"/>
                </w:rPr>
                <w:t>2</w:t>
              </w:r>
              <w:r w:rsidR="00D45119">
                <w:rPr>
                  <w:rFonts w:hAnsi="標楷體" w:hint="eastAsia"/>
                  <w:color w:val="000000"/>
                </w:rPr>
                <w:t>2</w:t>
              </w:r>
              <w:r w:rsidR="006A413D">
                <w:rPr>
                  <w:color w:val="000000"/>
                </w:rPr>
                <w:t xml:space="preserve"> </w:t>
              </w:r>
            </w:smartTag>
            <w:r w:rsidR="006A413D">
              <w:rPr>
                <w:rFonts w:hAnsi="標楷體"/>
                <w:color w:val="000000"/>
              </w:rPr>
              <w:t>日</w:t>
            </w:r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星期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 w:rsidR="00991860">
              <w:rPr>
                <w:rFonts w:hAnsi="標楷體" w:hint="eastAsia"/>
                <w:color w:val="000000"/>
              </w:rPr>
              <w:t>日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）</w:t>
            </w:r>
          </w:p>
        </w:tc>
      </w:tr>
      <w:tr w:rsidR="007D1CCF">
        <w:trPr>
          <w:cantSplit/>
          <w:jc w:val="center"/>
        </w:trPr>
        <w:tc>
          <w:tcPr>
            <w:tcW w:w="1588" w:type="dxa"/>
            <w:tcBorders>
              <w:top w:val="nil"/>
              <w:right w:val="double" w:sz="6" w:space="0" w:color="auto"/>
            </w:tcBorders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06:00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</w:tcBorders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</w:tcBorders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起床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整理內務及營地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盥洗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早炊</w:t>
            </w:r>
          </w:p>
        </w:tc>
        <w:tc>
          <w:tcPr>
            <w:tcW w:w="1920" w:type="dxa"/>
            <w:vMerge w:val="restart"/>
            <w:tcBorders>
              <w:top w:val="nil"/>
            </w:tcBorders>
            <w:vAlign w:val="center"/>
          </w:tcPr>
          <w:p w:rsidR="007D1CCF" w:rsidRDefault="007D1CCF" w:rsidP="007D1CCF">
            <w:pPr>
              <w:spacing w:line="0" w:lineRule="atLeast"/>
              <w:ind w:left="212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</w:t>
            </w:r>
          </w:p>
        </w:tc>
        <w:tc>
          <w:tcPr>
            <w:tcW w:w="1920" w:type="dxa"/>
            <w:tcBorders>
              <w:top w:val="nil"/>
            </w:tcBorders>
            <w:vAlign w:val="center"/>
          </w:tcPr>
          <w:p w:rsidR="007D1CCF" w:rsidRDefault="007D1CCF" w:rsidP="00ED5C47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起床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整理內務及營地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盥洗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早炊</w:t>
            </w:r>
          </w:p>
        </w:tc>
      </w:tr>
      <w:tr w:rsidR="007D1CCF"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07:00</w:t>
            </w: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早餐</w:t>
            </w:r>
          </w:p>
        </w:tc>
        <w:tc>
          <w:tcPr>
            <w:tcW w:w="1920" w:type="dxa"/>
            <w:vMerge/>
            <w:vAlign w:val="center"/>
          </w:tcPr>
          <w:p w:rsidR="007D1CCF" w:rsidRDefault="007D1CCF" w:rsidP="007D1CCF">
            <w:pPr>
              <w:spacing w:line="0" w:lineRule="atLeast"/>
              <w:ind w:left="212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7D1CCF" w:rsidRDefault="007D1CCF" w:rsidP="00ED5C47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早餐</w:t>
            </w:r>
          </w:p>
        </w:tc>
      </w:tr>
      <w:tr w:rsidR="007D1CCF">
        <w:trPr>
          <w:cantSplit/>
          <w:trHeight w:val="389"/>
          <w:jc w:val="center"/>
        </w:trPr>
        <w:tc>
          <w:tcPr>
            <w:tcW w:w="1588" w:type="dxa"/>
            <w:tcBorders>
              <w:bottom w:val="single" w:sz="4" w:space="0" w:color="auto"/>
              <w:right w:val="double" w:sz="6" w:space="0" w:color="auto"/>
            </w:tcBorders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晨間檢查</w:t>
            </w: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7D1CCF" w:rsidRDefault="007D1CCF" w:rsidP="007D1CCF">
            <w:pPr>
              <w:spacing w:line="0" w:lineRule="atLeast"/>
              <w:ind w:left="212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7D1CCF" w:rsidRDefault="007D1CCF" w:rsidP="00ED5C47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晨間檢查</w:t>
            </w:r>
          </w:p>
        </w:tc>
      </w:tr>
      <w:tr w:rsidR="007D1CCF"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08: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920" w:type="dxa"/>
            <w:vMerge w:val="restart"/>
            <w:tcBorders>
              <w:left w:val="nil"/>
            </w:tcBorders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準備時間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  <w:tc>
          <w:tcPr>
            <w:tcW w:w="1920" w:type="dxa"/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報到</w:t>
            </w:r>
          </w:p>
        </w:tc>
        <w:tc>
          <w:tcPr>
            <w:tcW w:w="1920" w:type="dxa"/>
            <w:vAlign w:val="center"/>
          </w:tcPr>
          <w:p w:rsidR="007D1CCF" w:rsidRDefault="007D1CCF" w:rsidP="00ED5C47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</w:tr>
      <w:tr w:rsidR="006A413D">
        <w:trPr>
          <w:cantSplit/>
          <w:trHeight w:val="360"/>
          <w:jc w:val="center"/>
        </w:trPr>
        <w:tc>
          <w:tcPr>
            <w:tcW w:w="1588" w:type="dxa"/>
            <w:vMerge w:val="restart"/>
            <w:tcBorders>
              <w:right w:val="double" w:sz="6" w:space="0" w:color="auto"/>
            </w:tcBorders>
          </w:tcPr>
          <w:p w:rsidR="006A413D" w:rsidRDefault="008E42BC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332740</wp:posOffset>
                      </wp:positionV>
                      <wp:extent cx="0" cy="908685"/>
                      <wp:effectExtent l="7620" t="8890" r="11430" b="635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08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6.2pt" to="37.3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"/>
                  </w:pict>
                </mc:Fallback>
              </mc:AlternateContent>
            </w:r>
            <w:r w:rsidR="006A413D">
              <w:rPr>
                <w:rFonts w:hint="eastAsia"/>
                <w:color w:val="000000"/>
              </w:rPr>
              <w:t>08:30</w:t>
            </w: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  <w:sz w:val="20"/>
                <w:szCs w:val="20"/>
              </w:rPr>
              <w:t>第二次團集會</w:t>
            </w:r>
            <w:smartTag w:uri="urn:schemas-microsoft-com:office:smarttags" w:element="chmetcnv">
              <w:smartTagPr>
                <w:attr w:name="UnitName" w:val="’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  <w:sz w:val="20"/>
                  <w:szCs w:val="20"/>
                </w:rPr>
                <w:t>100</w:t>
              </w:r>
              <w:r>
                <w:rPr>
                  <w:rFonts w:hAnsi="標楷體"/>
                  <w:color w:val="000000"/>
                  <w:sz w:val="20"/>
                  <w:szCs w:val="20"/>
                </w:rPr>
                <w:t>’</w:t>
              </w:r>
            </w:smartTag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小隊制度</w:t>
            </w:r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小隊活動）</w:t>
            </w:r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榮譽議庭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徽章制度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6A413D">
        <w:trPr>
          <w:cantSplit/>
          <w:trHeight w:val="321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開訓儀式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技能訓練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觀察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）</w:t>
            </w:r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榮譽制度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6A413D">
        <w:trPr>
          <w:cantSplit/>
          <w:trHeight w:val="378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照相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認識環境</w:t>
            </w:r>
            <w:smartTag w:uri="urn:schemas-microsoft-com:office:smarttags" w:element="chmetcnv">
              <w:smartTagPr>
                <w:attr w:name="UnitName" w:val="’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25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講健行</w:t>
            </w:r>
            <w:r>
              <w:rPr>
                <w:rFonts w:hAnsi="標楷體"/>
                <w:color w:val="000000"/>
              </w:rPr>
              <w:t>活動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6A413D">
        <w:trPr>
          <w:cantSplit/>
          <w:trHeight w:val="378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840" w:type="dxa"/>
            <w:gridSpan w:val="2"/>
            <w:tcBorders>
              <w:top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敘</w:t>
            </w:r>
          </w:p>
        </w:tc>
      </w:tr>
      <w:tr w:rsidR="006A413D">
        <w:trPr>
          <w:cantSplit/>
          <w:trHeight w:val="276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童軍運動簡介</w:t>
            </w:r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原理與宗旨</w:t>
            </w:r>
            <w:smartTag w:uri="urn:schemas-microsoft-com:office:smarttags" w:element="chmetcnv">
              <w:smartTagPr>
                <w:attr w:name="UnitName" w:val="’"/>
                <w:attr w:name="SourceValue" w:val="4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45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敘</w:t>
            </w:r>
          </w:p>
        </w:tc>
        <w:tc>
          <w:tcPr>
            <w:tcW w:w="1920" w:type="dxa"/>
            <w:vMerge w:val="restart"/>
            <w:tcBorders>
              <w:right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>
              <w:rPr>
                <w:rFonts w:hAnsi="標楷體"/>
                <w:color w:val="000000"/>
                <w:sz w:val="22"/>
                <w:szCs w:val="22"/>
              </w:rPr>
              <w:t>第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四</w:t>
            </w:r>
            <w:r>
              <w:rPr>
                <w:rFonts w:hAnsi="標楷體"/>
                <w:color w:val="000000"/>
                <w:sz w:val="22"/>
                <w:szCs w:val="22"/>
              </w:rPr>
              <w:t>次團集會</w:t>
            </w:r>
            <w:smartTag w:uri="urn:schemas-microsoft-com:office:smarttags" w:element="chmetcnv">
              <w:smartTagPr>
                <w:attr w:name="UnitName" w:val="’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  <w:sz w:val="22"/>
                  <w:szCs w:val="22"/>
                </w:rPr>
                <w:t>90</w:t>
              </w:r>
              <w:r>
                <w:rPr>
                  <w:rFonts w:hAnsi="標楷體"/>
                  <w:color w:val="000000"/>
                  <w:sz w:val="22"/>
                  <w:szCs w:val="22"/>
                </w:rPr>
                <w:t>’</w:t>
              </w:r>
            </w:smartTag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旅行準備</w:t>
            </w:r>
            <w:r>
              <w:rPr>
                <w:rFonts w:hAnsi="標楷體" w:hint="eastAsia"/>
                <w:color w:val="000000"/>
              </w:rPr>
              <w:t>）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露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營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6A413D">
        <w:trPr>
          <w:cantSplit/>
          <w:trHeight w:val="313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技能訓練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Ansi="標楷體"/>
                <w:color w:val="000000"/>
              </w:rPr>
              <w:t>急救</w:t>
            </w:r>
            <w:r>
              <w:rPr>
                <w:color w:val="000000"/>
              </w:rPr>
              <w:t>)</w:t>
            </w:r>
          </w:p>
        </w:tc>
        <w:tc>
          <w:tcPr>
            <w:tcW w:w="1920" w:type="dxa"/>
            <w:vMerge/>
            <w:tcBorders>
              <w:right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團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紀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錄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6A413D">
        <w:trPr>
          <w:cantSplit/>
          <w:trHeight w:val="224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介紹繩結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建設營地</w:t>
            </w: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right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公開討論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6A413D">
        <w:trPr>
          <w:cantSplit/>
          <w:trHeight w:val="247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840" w:type="dxa"/>
            <w:gridSpan w:val="2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配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給</w:t>
            </w:r>
            <w:r>
              <w:rPr>
                <w:color w:val="000000"/>
              </w:rPr>
              <w:t xml:space="preserve">     </w:t>
            </w:r>
            <w:r>
              <w:rPr>
                <w:rFonts w:hAnsi="標楷體"/>
                <w:color w:val="000000"/>
              </w:rPr>
              <w:t>炊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事</w:t>
            </w:r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講</w:t>
            </w:r>
            <w:r>
              <w:rPr>
                <w:rFonts w:hAnsi="標楷體"/>
                <w:color w:val="000000"/>
              </w:rPr>
              <w:t>拔營滅跡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6A413D"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680" w:type="dxa"/>
            <w:gridSpan w:val="4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午</w:t>
            </w:r>
            <w:r>
              <w:rPr>
                <w:color w:val="000000"/>
              </w:rPr>
              <w:t xml:space="preserve">                              </w:t>
            </w:r>
            <w:r>
              <w:rPr>
                <w:rFonts w:hAnsi="標楷體"/>
                <w:color w:val="000000"/>
              </w:rPr>
              <w:t>餐</w:t>
            </w:r>
          </w:p>
        </w:tc>
      </w:tr>
      <w:tr w:rsidR="006A413D">
        <w:trPr>
          <w:cantSplit/>
          <w:jc w:val="center"/>
        </w:trPr>
        <w:tc>
          <w:tcPr>
            <w:tcW w:w="1588" w:type="dxa"/>
            <w:vMerge w:val="restart"/>
            <w:tcBorders>
              <w:right w:val="double" w:sz="6" w:space="0" w:color="auto"/>
            </w:tcBorders>
          </w:tcPr>
          <w:p w:rsidR="006A413D" w:rsidRDefault="008E42BC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233680</wp:posOffset>
                      </wp:positionV>
                      <wp:extent cx="4445" cy="354965"/>
                      <wp:effectExtent l="13970" t="5080" r="10160" b="1143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354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18.4pt" to="38.2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"/>
                  </w:pict>
                </mc:Fallback>
              </mc:AlternateContent>
            </w:r>
            <w:r w:rsidR="006A413D">
              <w:rPr>
                <w:color w:val="000000"/>
              </w:rPr>
              <w:t>13:30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營地建設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 w:val="restart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/>
                <w:color w:val="000000"/>
                <w:sz w:val="20"/>
                <w:szCs w:val="20"/>
              </w:rPr>
              <w:t>第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三</w:t>
            </w:r>
            <w:r>
              <w:rPr>
                <w:rFonts w:hAnsi="標楷體"/>
                <w:color w:val="000000"/>
                <w:sz w:val="20"/>
                <w:szCs w:val="20"/>
              </w:rPr>
              <w:t>次團集會</w:t>
            </w:r>
            <w:smartTag w:uri="urn:schemas-microsoft-com:office:smarttags" w:element="chmetcnv">
              <w:smartTagPr>
                <w:attr w:name="UnitName" w:val="’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  <w:sz w:val="20"/>
                  <w:szCs w:val="20"/>
                </w:rPr>
                <w:t>100</w:t>
              </w:r>
              <w:r>
                <w:rPr>
                  <w:rFonts w:hAnsi="標楷體"/>
                  <w:color w:val="000000"/>
                  <w:sz w:val="20"/>
                  <w:szCs w:val="20"/>
                </w:rPr>
                <w:t>’</w:t>
              </w:r>
            </w:smartTag>
          </w:p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團集會</w:t>
            </w:r>
            <w:r>
              <w:rPr>
                <w:rFonts w:hAnsi="標楷體" w:hint="eastAsia"/>
                <w:color w:val="000000"/>
              </w:rPr>
              <w:t>設計</w:t>
            </w:r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團活動計劃）</w:t>
            </w:r>
          </w:p>
        </w:tc>
        <w:tc>
          <w:tcPr>
            <w:tcW w:w="1920" w:type="dxa"/>
            <w:vMerge w:val="restart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旅行</w:t>
            </w:r>
            <w:smartTag w:uri="urn:schemas-microsoft-com:office:smarttags" w:element="chmetcnv">
              <w:smartTagPr>
                <w:attr w:name="UnitName" w:val="’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150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 w:val="restart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拔營滅跡</w:t>
            </w:r>
            <w:smartTag w:uri="urn:schemas-microsoft-com:office:smarttags" w:element="chmetcnv">
              <w:smartTagPr>
                <w:attr w:name="UnitName" w:val="’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90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6A413D">
        <w:trPr>
          <w:cantSplit/>
          <w:trHeight w:val="345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禮儀規範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A413D">
        <w:trPr>
          <w:cantSplit/>
          <w:trHeight w:val="499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露營技巧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結訓典禮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6A413D">
        <w:trPr>
          <w:cantSplit/>
          <w:trHeight w:val="328"/>
          <w:jc w:val="center"/>
        </w:trPr>
        <w:tc>
          <w:tcPr>
            <w:tcW w:w="1588" w:type="dxa"/>
            <w:tcBorders>
              <w:bottom w:val="single" w:sz="4" w:space="0" w:color="auto"/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15: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384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Ansi="標楷體"/>
                <w:color w:val="000000"/>
              </w:rPr>
              <w:t>點</w:t>
            </w: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離營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賦歸</w:t>
            </w:r>
          </w:p>
        </w:tc>
      </w:tr>
      <w:tr w:rsidR="006A413D">
        <w:trPr>
          <w:cantSplit/>
          <w:trHeight w:val="297"/>
          <w:jc w:val="center"/>
        </w:trPr>
        <w:tc>
          <w:tcPr>
            <w:tcW w:w="1588" w:type="dxa"/>
            <w:vMerge w:val="restart"/>
            <w:tcBorders>
              <w:bottom w:val="single" w:sz="4" w:space="0" w:color="auto"/>
              <w:right w:val="double" w:sz="6" w:space="0" w:color="auto"/>
            </w:tcBorders>
          </w:tcPr>
          <w:p w:rsidR="006A413D" w:rsidRDefault="008E42BC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179070</wp:posOffset>
                      </wp:positionV>
                      <wp:extent cx="0" cy="332105"/>
                      <wp:effectExtent l="7620" t="7620" r="11430" b="1270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4.1pt" to="39.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"/>
                  </w:pict>
                </mc:Fallback>
              </mc:AlternateContent>
            </w:r>
            <w:r w:rsidR="006A413D">
              <w:rPr>
                <w:color w:val="000000"/>
              </w:rPr>
              <w:t>15:</w:t>
            </w:r>
            <w:r w:rsidR="006A413D">
              <w:rPr>
                <w:rFonts w:hint="eastAsia"/>
                <w:color w:val="000000"/>
              </w:rPr>
              <w:t>4</w:t>
            </w:r>
            <w:r w:rsidR="006A413D">
              <w:rPr>
                <w:color w:val="000000"/>
              </w:rPr>
              <w:t>0</w:t>
            </w:r>
          </w:p>
        </w:tc>
        <w:tc>
          <w:tcPr>
            <w:tcW w:w="1920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標楷體"/>
                <w:color w:val="000000"/>
                <w:sz w:val="22"/>
                <w:szCs w:val="22"/>
              </w:rPr>
              <w:t>第一次團集會</w:t>
            </w:r>
            <w:smartTag w:uri="urn:schemas-microsoft-com:office:smarttags" w:element="chmetcnv">
              <w:smartTagPr>
                <w:attr w:name="UnitName" w:val="’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  <w:sz w:val="22"/>
                  <w:szCs w:val="22"/>
                </w:rPr>
                <w:t>80</w:t>
              </w:r>
              <w:r>
                <w:rPr>
                  <w:rFonts w:hAnsi="標楷體"/>
                  <w:color w:val="000000"/>
                  <w:sz w:val="22"/>
                  <w:szCs w:val="22"/>
                </w:rPr>
                <w:t>’</w:t>
              </w:r>
            </w:smartTag>
          </w:p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（刀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斧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鋸使用</w:t>
            </w:r>
          </w:p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及生火）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儀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典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點</w:t>
            </w: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</w:tr>
      <w:tr w:rsidR="006A413D">
        <w:trPr>
          <w:cantSplit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遊戲研討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旅行報告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A413D">
        <w:trPr>
          <w:cantSplit/>
          <w:trHeight w:val="277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營火</w:t>
            </w:r>
            <w:r>
              <w:rPr>
                <w:rFonts w:hAnsi="標楷體" w:hint="eastAsia"/>
                <w:color w:val="000000"/>
              </w:rPr>
              <w:t>作</w:t>
            </w:r>
            <w:r>
              <w:rPr>
                <w:rFonts w:hAnsi="標楷體"/>
                <w:color w:val="000000"/>
              </w:rPr>
              <w:t>法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A413D"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5760" w:type="dxa"/>
            <w:gridSpan w:val="3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配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給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炊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事</w:t>
            </w: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A413D"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17:30</w:t>
            </w:r>
          </w:p>
        </w:tc>
        <w:tc>
          <w:tcPr>
            <w:tcW w:w="5760" w:type="dxa"/>
            <w:gridSpan w:val="3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降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Ansi="標楷體"/>
                <w:color w:val="000000"/>
              </w:rPr>
              <w:t>旗</w:t>
            </w: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A413D"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5760" w:type="dxa"/>
            <w:gridSpan w:val="3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晚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Ansi="標楷體"/>
                <w:color w:val="000000"/>
              </w:rPr>
              <w:t>餐</w:t>
            </w: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A413D">
        <w:trPr>
          <w:cantSplit/>
          <w:trHeight w:val="459"/>
          <w:jc w:val="center"/>
        </w:trPr>
        <w:tc>
          <w:tcPr>
            <w:tcW w:w="1588" w:type="dxa"/>
            <w:vMerge w:val="restart"/>
            <w:tcBorders>
              <w:right w:val="double" w:sz="6" w:space="0" w:color="auto"/>
            </w:tcBorders>
          </w:tcPr>
          <w:p w:rsidR="006A413D" w:rsidRDefault="008E42BC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275590</wp:posOffset>
                      </wp:positionV>
                      <wp:extent cx="0" cy="342900"/>
                      <wp:effectExtent l="7620" t="8890" r="11430" b="1016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1.7pt" to="37.3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6n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"/>
                  </w:pict>
                </mc:Fallback>
              </mc:AlternateContent>
            </w:r>
            <w:r w:rsidR="006A413D">
              <w:rPr>
                <w:color w:val="000000"/>
              </w:rPr>
              <w:t>19:30</w:t>
            </w:r>
          </w:p>
        </w:tc>
        <w:tc>
          <w:tcPr>
            <w:tcW w:w="1920" w:type="dxa"/>
            <w:vMerge w:val="restart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童軍組織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團組織</w:t>
            </w:r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複式團</w:t>
            </w:r>
            <w:r>
              <w:rPr>
                <w:rFonts w:hAnsi="標楷體" w:hint="eastAsia"/>
                <w:color w:val="000000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諾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規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銘言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 w:val="restart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團營火</w:t>
            </w:r>
            <w:smartTag w:uri="urn:schemas-microsoft-com:office:smarttags" w:element="chmetcnv">
              <w:smartTagPr>
                <w:attr w:name="UnitName" w:val="’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90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A413D">
        <w:trPr>
          <w:cantSplit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考驗晉級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A413D">
        <w:trPr>
          <w:cantSplit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小隊</w:t>
            </w:r>
            <w:r>
              <w:rPr>
                <w:rFonts w:hAnsi="標楷體"/>
                <w:color w:val="000000"/>
              </w:rPr>
              <w:t>營火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虔敬聚會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8177B9"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8177B9" w:rsidRDefault="008177B9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21:00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 w:rsidP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隊長會報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01347B" w:rsidP="008177B9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離營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 w:rsidP="00ED5C47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隊長會報</w:t>
            </w:r>
          </w:p>
        </w:tc>
        <w:tc>
          <w:tcPr>
            <w:tcW w:w="1920" w:type="dxa"/>
            <w:vMerge/>
            <w:vAlign w:val="center"/>
          </w:tcPr>
          <w:p w:rsidR="008177B9" w:rsidRDefault="008177B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8177B9"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8177B9" w:rsidRDefault="008177B9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21:30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 w:rsidP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工作人員會報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 w:rsidP="008177B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 w:rsidP="00ED5C47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工作人員會報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1920" w:type="dxa"/>
            <w:vMerge/>
            <w:vAlign w:val="center"/>
          </w:tcPr>
          <w:p w:rsidR="008177B9" w:rsidRDefault="008177B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8177B9"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8177B9" w:rsidRDefault="008177B9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22:00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沐</w:t>
            </w:r>
            <w:r>
              <w:rPr>
                <w:rFonts w:hAnsi="標楷體" w:hint="eastAsia"/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浴</w:t>
            </w:r>
          </w:p>
          <w:p w:rsidR="008177B9" w:rsidRDefault="008177B9" w:rsidP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熄燈就寢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 w:rsidP="008177B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 w:rsidP="00ED5C47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沐</w:t>
            </w:r>
            <w:r>
              <w:rPr>
                <w:rFonts w:hAnsi="標楷體" w:hint="eastAsia"/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浴</w:t>
            </w:r>
          </w:p>
          <w:p w:rsidR="008177B9" w:rsidRDefault="008177B9" w:rsidP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熄燈就寢</w:t>
            </w:r>
          </w:p>
        </w:tc>
        <w:tc>
          <w:tcPr>
            <w:tcW w:w="1920" w:type="dxa"/>
            <w:vMerge/>
            <w:vAlign w:val="center"/>
          </w:tcPr>
          <w:p w:rsidR="008177B9" w:rsidRDefault="008177B9">
            <w:pPr>
              <w:spacing w:line="0" w:lineRule="atLeast"/>
              <w:jc w:val="center"/>
              <w:rPr>
                <w:color w:val="000000"/>
              </w:rPr>
            </w:pPr>
          </w:p>
        </w:tc>
      </w:tr>
    </w:tbl>
    <w:p w:rsidR="009035D8" w:rsidRDefault="009035D8" w:rsidP="00D45119">
      <w:pPr>
        <w:spacing w:line="400" w:lineRule="exact"/>
        <w:ind w:rightChars="40" w:right="96"/>
        <w:jc w:val="right"/>
        <w:rPr>
          <w:sz w:val="28"/>
        </w:rPr>
      </w:pPr>
    </w:p>
    <w:p w:rsidR="009035D8" w:rsidRDefault="009035D8"/>
    <w:sectPr w:rsidR="009035D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16" w:rsidRDefault="00475B16" w:rsidP="00991860">
      <w:r>
        <w:separator/>
      </w:r>
    </w:p>
  </w:endnote>
  <w:endnote w:type="continuationSeparator" w:id="0">
    <w:p w:rsidR="00475B16" w:rsidRDefault="00475B16" w:rsidP="0099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16" w:rsidRDefault="00475B16" w:rsidP="00991860">
      <w:r>
        <w:separator/>
      </w:r>
    </w:p>
  </w:footnote>
  <w:footnote w:type="continuationSeparator" w:id="0">
    <w:p w:rsidR="00475B16" w:rsidRDefault="00475B16" w:rsidP="00991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898"/>
    <w:multiLevelType w:val="hybridMultilevel"/>
    <w:tmpl w:val="7F6824F2"/>
    <w:lvl w:ilvl="0" w:tplc="4F0E1C8C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0C6818F5"/>
    <w:multiLevelType w:val="hybridMultilevel"/>
    <w:tmpl w:val="D2EC6968"/>
    <w:lvl w:ilvl="0" w:tplc="B32E7FC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24F1E68"/>
    <w:multiLevelType w:val="multilevel"/>
    <w:tmpl w:val="7DF6AEFC"/>
    <w:lvl w:ilvl="0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DE0F10"/>
    <w:multiLevelType w:val="multilevel"/>
    <w:tmpl w:val="7DF6AEFC"/>
    <w:lvl w:ilvl="0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A7D6084"/>
    <w:multiLevelType w:val="singleLevel"/>
    <w:tmpl w:val="1F0A373E"/>
    <w:lvl w:ilvl="0">
      <w:start w:val="1"/>
      <w:numFmt w:val="decimal"/>
      <w:lvlText w:val="%1."/>
      <w:legacy w:legacy="1" w:legacySpace="0" w:legacyIndent="240"/>
      <w:lvlJc w:val="left"/>
      <w:pPr>
        <w:ind w:left="572" w:hanging="240"/>
      </w:pPr>
      <w:rPr>
        <w:rFonts w:ascii="華康仿宋體" w:eastAsia="華康仿宋體" w:hint="eastAsia"/>
        <w:b w:val="0"/>
        <w:i w:val="0"/>
        <w:sz w:val="24"/>
        <w:u w:val="none"/>
      </w:rPr>
    </w:lvl>
  </w:abstractNum>
  <w:abstractNum w:abstractNumId="6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54"/>
    <w:rsid w:val="0001347B"/>
    <w:rsid w:val="000F3957"/>
    <w:rsid w:val="00322A78"/>
    <w:rsid w:val="00471956"/>
    <w:rsid w:val="00475B16"/>
    <w:rsid w:val="00493154"/>
    <w:rsid w:val="004B292C"/>
    <w:rsid w:val="00654B4F"/>
    <w:rsid w:val="00687060"/>
    <w:rsid w:val="006A413D"/>
    <w:rsid w:val="007D1CCF"/>
    <w:rsid w:val="008177B9"/>
    <w:rsid w:val="00826FCB"/>
    <w:rsid w:val="008E42BC"/>
    <w:rsid w:val="009035D8"/>
    <w:rsid w:val="00991860"/>
    <w:rsid w:val="00D45119"/>
    <w:rsid w:val="00D658B6"/>
    <w:rsid w:val="00E60A9E"/>
    <w:rsid w:val="00ED5C47"/>
    <w:rsid w:val="00F6308C"/>
    <w:rsid w:val="00F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00"/>
      <w:jc w:val="both"/>
    </w:pPr>
    <w:rPr>
      <w:rFonts w:ascii="Bookman Old Style" w:eastAsia="標楷體" w:hAnsi="Bookman Old Style"/>
      <w:sz w:val="20"/>
      <w:szCs w:val="26"/>
    </w:rPr>
  </w:style>
  <w:style w:type="paragraph" w:styleId="2">
    <w:name w:val="Body Text Indent 2"/>
    <w:basedOn w:val="a"/>
    <w:pPr>
      <w:ind w:left="2000" w:hanging="2000"/>
      <w:jc w:val="both"/>
    </w:pPr>
    <w:rPr>
      <w:rFonts w:ascii="Bookman Old Style" w:eastAsia="標楷體" w:hAnsi="Bookman Old Style"/>
      <w:sz w:val="20"/>
      <w:szCs w:val="26"/>
    </w:rPr>
  </w:style>
  <w:style w:type="paragraph" w:styleId="3">
    <w:name w:val="Body Text Indent 3"/>
    <w:basedOn w:val="a"/>
    <w:pPr>
      <w:ind w:left="1620" w:hanging="1740"/>
      <w:jc w:val="both"/>
    </w:pPr>
    <w:rPr>
      <w:rFonts w:ascii="標楷體" w:eastAsia="標楷體" w:hAnsi="Bookman Old Style"/>
      <w:sz w:val="26"/>
      <w:szCs w:val="26"/>
    </w:rPr>
  </w:style>
  <w:style w:type="character" w:styleId="a4">
    <w:name w:val="page number"/>
    <w:basedOn w:val="a0"/>
  </w:style>
  <w:style w:type="paragraph" w:styleId="a5">
    <w:name w:val="Body Text"/>
    <w:basedOn w:val="a"/>
    <w:pPr>
      <w:jc w:val="center"/>
    </w:pPr>
    <w:rPr>
      <w:rFonts w:ascii="Bookman Old Style" w:eastAsia="標楷體" w:hAnsi="Bookman Old Style"/>
      <w:sz w:val="28"/>
      <w:szCs w:val="26"/>
    </w:rPr>
  </w:style>
  <w:style w:type="paragraph" w:styleId="20">
    <w:name w:val="Body Text 2"/>
    <w:basedOn w:val="a"/>
    <w:rPr>
      <w:rFonts w:ascii="Bookman Old Style" w:eastAsia="標楷體" w:hAnsi="Bookman Old Style"/>
      <w:sz w:val="56"/>
      <w:szCs w:val="26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rFonts w:ascii="Bookman Old Style" w:eastAsia="標楷體" w:hAnsi="Bookman Old Style"/>
      <w:sz w:val="20"/>
      <w:szCs w:val="26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rFonts w:ascii="Bookman Old Style" w:eastAsia="標楷體" w:hAnsi="Bookman Old Style"/>
      <w:sz w:val="20"/>
      <w:szCs w:val="26"/>
    </w:rPr>
  </w:style>
  <w:style w:type="paragraph" w:styleId="a8">
    <w:name w:val="Salutation"/>
    <w:basedOn w:val="a"/>
    <w:next w:val="a"/>
    <w:rPr>
      <w:rFonts w:ascii="標楷體" w:eastAsia="標楷體" w:hAnsi="Bookman Old Style"/>
      <w:color w:val="000000"/>
      <w:w w:val="80"/>
      <w:kern w:val="0"/>
      <w:sz w:val="28"/>
      <w:szCs w:val="26"/>
    </w:rPr>
  </w:style>
  <w:style w:type="paragraph" w:styleId="30">
    <w:name w:val="Body Text 3"/>
    <w:basedOn w:val="a"/>
    <w:pPr>
      <w:spacing w:after="120"/>
    </w:pPr>
    <w:rPr>
      <w:rFonts w:ascii="Bookman Old Style" w:eastAsia="標楷體" w:hAnsi="Bookman Old Styl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00"/>
      <w:jc w:val="both"/>
    </w:pPr>
    <w:rPr>
      <w:rFonts w:ascii="Bookman Old Style" w:eastAsia="標楷體" w:hAnsi="Bookman Old Style"/>
      <w:sz w:val="20"/>
      <w:szCs w:val="26"/>
    </w:rPr>
  </w:style>
  <w:style w:type="paragraph" w:styleId="2">
    <w:name w:val="Body Text Indent 2"/>
    <w:basedOn w:val="a"/>
    <w:pPr>
      <w:ind w:left="2000" w:hanging="2000"/>
      <w:jc w:val="both"/>
    </w:pPr>
    <w:rPr>
      <w:rFonts w:ascii="Bookman Old Style" w:eastAsia="標楷體" w:hAnsi="Bookman Old Style"/>
      <w:sz w:val="20"/>
      <w:szCs w:val="26"/>
    </w:rPr>
  </w:style>
  <w:style w:type="paragraph" w:styleId="3">
    <w:name w:val="Body Text Indent 3"/>
    <w:basedOn w:val="a"/>
    <w:pPr>
      <w:ind w:left="1620" w:hanging="1740"/>
      <w:jc w:val="both"/>
    </w:pPr>
    <w:rPr>
      <w:rFonts w:ascii="標楷體" w:eastAsia="標楷體" w:hAnsi="Bookman Old Style"/>
      <w:sz w:val="26"/>
      <w:szCs w:val="26"/>
    </w:rPr>
  </w:style>
  <w:style w:type="character" w:styleId="a4">
    <w:name w:val="page number"/>
    <w:basedOn w:val="a0"/>
  </w:style>
  <w:style w:type="paragraph" w:styleId="a5">
    <w:name w:val="Body Text"/>
    <w:basedOn w:val="a"/>
    <w:pPr>
      <w:jc w:val="center"/>
    </w:pPr>
    <w:rPr>
      <w:rFonts w:ascii="Bookman Old Style" w:eastAsia="標楷體" w:hAnsi="Bookman Old Style"/>
      <w:sz w:val="28"/>
      <w:szCs w:val="26"/>
    </w:rPr>
  </w:style>
  <w:style w:type="paragraph" w:styleId="20">
    <w:name w:val="Body Text 2"/>
    <w:basedOn w:val="a"/>
    <w:rPr>
      <w:rFonts w:ascii="Bookman Old Style" w:eastAsia="標楷體" w:hAnsi="Bookman Old Style"/>
      <w:sz w:val="56"/>
      <w:szCs w:val="26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rFonts w:ascii="Bookman Old Style" w:eastAsia="標楷體" w:hAnsi="Bookman Old Style"/>
      <w:sz w:val="20"/>
      <w:szCs w:val="26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rFonts w:ascii="Bookman Old Style" w:eastAsia="標楷體" w:hAnsi="Bookman Old Style"/>
      <w:sz w:val="20"/>
      <w:szCs w:val="26"/>
    </w:rPr>
  </w:style>
  <w:style w:type="paragraph" w:styleId="a8">
    <w:name w:val="Salutation"/>
    <w:basedOn w:val="a"/>
    <w:next w:val="a"/>
    <w:rPr>
      <w:rFonts w:ascii="標楷體" w:eastAsia="標楷體" w:hAnsi="Bookman Old Style"/>
      <w:color w:val="000000"/>
      <w:w w:val="80"/>
      <w:kern w:val="0"/>
      <w:sz w:val="28"/>
      <w:szCs w:val="26"/>
    </w:rPr>
  </w:style>
  <w:style w:type="paragraph" w:styleId="30">
    <w:name w:val="Body Text 3"/>
    <w:basedOn w:val="a"/>
    <w:pPr>
      <w:spacing w:after="120"/>
    </w:pPr>
    <w:rPr>
      <w:rFonts w:ascii="Bookman Old Style" w:eastAsia="標楷體" w:hAnsi="Bookman Old Styl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童軍木章基本訓練課程表     94年8月修訂</dc:title>
  <dc:creator>User002</dc:creator>
  <cp:lastModifiedBy>陳美娟</cp:lastModifiedBy>
  <cp:revision>2</cp:revision>
  <dcterms:created xsi:type="dcterms:W3CDTF">2015-02-02T00:20:00Z</dcterms:created>
  <dcterms:modified xsi:type="dcterms:W3CDTF">2015-02-02T00:20:00Z</dcterms:modified>
</cp:coreProperties>
</file>