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0C" w:rsidRPr="008F560E" w:rsidRDefault="008F560E" w:rsidP="008F560E">
      <w:pPr>
        <w:jc w:val="center"/>
        <w:rPr>
          <w:rFonts w:ascii="華康隸書體W7" w:eastAsia="華康隸書體W7"/>
          <w:sz w:val="40"/>
          <w:szCs w:val="40"/>
        </w:rPr>
      </w:pPr>
      <w:r w:rsidRPr="008F560E">
        <w:rPr>
          <w:rFonts w:ascii="華康隸書體W7" w:eastAsia="華康隸書體W7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-761696</wp:posOffset>
            </wp:positionH>
            <wp:positionV relativeFrom="paragraph">
              <wp:posOffset>564321</wp:posOffset>
            </wp:positionV>
            <wp:extent cx="6448425" cy="6448425"/>
            <wp:effectExtent l="0" t="0" r="9525" b="9525"/>
            <wp:wrapThrough wrapText="bothSides">
              <wp:wrapPolygon edited="0">
                <wp:start x="0" y="0"/>
                <wp:lineTo x="0" y="21568"/>
                <wp:lineTo x="21568" y="21568"/>
                <wp:lineTo x="2156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60E">
        <w:rPr>
          <w:rFonts w:ascii="華康隸書體W7" w:eastAsia="華康隸書體W7" w:hint="eastAsia"/>
          <w:sz w:val="40"/>
          <w:szCs w:val="40"/>
        </w:rPr>
        <w:t>110學年度靖園文藝競賽閩南語</w:t>
      </w:r>
      <w:r w:rsidR="00B25798">
        <w:rPr>
          <w:rFonts w:ascii="華康隸書體W7" w:eastAsia="華康隸書體W7" w:hint="eastAsia"/>
          <w:sz w:val="40"/>
          <w:szCs w:val="40"/>
        </w:rPr>
        <w:t>演說</w:t>
      </w:r>
      <w:bookmarkStart w:id="0" w:name="_GoBack"/>
      <w:bookmarkEnd w:id="0"/>
      <w:r w:rsidRPr="008F560E">
        <w:rPr>
          <w:rFonts w:ascii="華康隸書體W7" w:eastAsia="華康隸書體W7" w:hint="eastAsia"/>
          <w:sz w:val="40"/>
          <w:szCs w:val="40"/>
        </w:rPr>
        <w:t>四格圖</w:t>
      </w:r>
    </w:p>
    <w:sectPr w:rsidR="002D000C" w:rsidRPr="008F5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BB" w:rsidRDefault="00701CBB" w:rsidP="00B25798">
      <w:r>
        <w:separator/>
      </w:r>
    </w:p>
  </w:endnote>
  <w:endnote w:type="continuationSeparator" w:id="0">
    <w:p w:rsidR="00701CBB" w:rsidRDefault="00701CBB" w:rsidP="00B2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BB" w:rsidRDefault="00701CBB" w:rsidP="00B25798">
      <w:r>
        <w:separator/>
      </w:r>
    </w:p>
  </w:footnote>
  <w:footnote w:type="continuationSeparator" w:id="0">
    <w:p w:rsidR="00701CBB" w:rsidRDefault="00701CBB" w:rsidP="00B2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0E"/>
    <w:rsid w:val="00047F8A"/>
    <w:rsid w:val="003A7DB1"/>
    <w:rsid w:val="00701CBB"/>
    <w:rsid w:val="008F560E"/>
    <w:rsid w:val="00B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3181E"/>
  <w15:chartTrackingRefBased/>
  <w15:docId w15:val="{121411A8-AEE8-4A23-9BB0-8F92633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7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7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2</cp:revision>
  <dcterms:created xsi:type="dcterms:W3CDTF">2021-10-19T05:58:00Z</dcterms:created>
  <dcterms:modified xsi:type="dcterms:W3CDTF">2021-10-29T08:37:00Z</dcterms:modified>
</cp:coreProperties>
</file>