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spacing w:lineRule="exact" w:line="400"/>
        <w:rPr>
          <w:bCs/>
          <w:color w:val="000000"/>
          <w:sz w:val="24"/>
          <w:szCs w:val="36"/>
        </w:rPr>
      </w:pPr>
      <w:bookmarkStart w:id="0" w:name="_GoBack"/>
      <w:bookmarkStart w:id="1" w:name="_GoBack"/>
      <w:bookmarkEnd w:id="1"/>
      <w:r>
        <w:rPr>
          <w:bCs/>
          <w:color w:val="000000"/>
          <w:sz w:val="24"/>
          <w:szCs w:val="36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6A7D48E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lineRule="exact" w:line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color w:val="auto"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16A7D48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color w:val="auto"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935"/>
            <wp:effectExtent l="0" t="0" r="0" b="0"/>
            <wp:wrapNone/>
            <wp:docPr id="3" name="圖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500" w:before="0" w:after="180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hAnsi="標楷體" w:eastAsia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桃園市政府</w:t>
      </w:r>
      <w:r>
        <w:rPr>
          <w:rFonts w:eastAsia="標楷體" w:ascii="標楷體" w:hAnsi="標楷體"/>
          <w:b/>
          <w:bCs/>
          <w:spacing w:val="-20"/>
          <w:sz w:val="30"/>
          <w:szCs w:val="30"/>
        </w:rPr>
        <w:t>107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年                               未婚公教同仁聯誼活動報名表</w:t>
      </w:r>
    </w:p>
    <w:p>
      <w:pPr>
        <w:pStyle w:val="Normal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hAnsi="標楷體" w:eastAsia="標楷體"/>
          <w:b/>
          <w:bCs/>
        </w:rPr>
        <w:t>填表日期：   年   月   日</w:t>
      </w:r>
    </w:p>
    <w:tbl>
      <w:tblPr>
        <w:tblW w:w="9823" w:type="dxa"/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top w:w="0" w:type="dxa"/>
          <w:left w:w="10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148"/>
        <w:gridCol w:w="3908"/>
        <w:gridCol w:w="284"/>
        <w:gridCol w:w="1463"/>
        <w:gridCol w:w="2020"/>
      </w:tblGrid>
      <w:tr>
        <w:trPr>
          <w:trHeight w:val="480" w:hRule="atLeast"/>
        </w:trPr>
        <w:tc>
          <w:tcPr>
            <w:tcW w:w="9823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hAnsi="標楷體" w:eastAsia="標楷體"/>
              </w:rPr>
              <w:t>、電話、</w:t>
            </w:r>
            <w:r>
              <w:rPr>
                <w:rFonts w:eastAsia="標楷體" w:ascii="標楷體" w:hAnsi="標楷體"/>
              </w:rPr>
              <w:t>E-mail</w:t>
            </w:r>
            <w:r>
              <w:rPr>
                <w:rFonts w:ascii="標楷體" w:hAnsi="標楷體" w:eastAsia="標楷體"/>
              </w:rPr>
              <w:t>等；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相關資料僅供本次活動使用，如不同意提供者將無法參加本次活動。</w:t>
            </w:r>
          </w:p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本人□同意□不同意將個人資料提供作為本次活動使用。   簽名：</w:t>
            </w:r>
            <w:r>
              <w:rPr>
                <w:rFonts w:eastAsia="標楷體" w:ascii="標楷體" w:hAnsi="標楷體"/>
                <w:b/>
                <w:sz w:val="26"/>
                <w:szCs w:val="26"/>
              </w:rPr>
              <w:t>___________</w:t>
            </w:r>
          </w:p>
        </w:tc>
      </w:tr>
      <w:tr>
        <w:trPr>
          <w:trHeight w:val="480" w:hRule="atLeast"/>
        </w:trPr>
        <w:tc>
          <w:tcPr>
            <w:tcW w:w="21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身分證字號：</w:t>
            </w:r>
          </w:p>
        </w:tc>
        <w:tc>
          <w:tcPr>
            <w:tcW w:w="3767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4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暱稱：            </w:t>
            </w:r>
            <w:r>
              <w:rPr>
                <w:rFonts w:ascii="標楷體" w:hAnsi="標楷體" w:eastAsia="標楷體"/>
                <w:sz w:val="20"/>
                <w:szCs w:val="20"/>
              </w:rPr>
              <w:t>【活動當日使用】</w:t>
            </w:r>
          </w:p>
        </w:tc>
      </w:tr>
      <w:tr>
        <w:trPr>
          <w:trHeight w:val="480" w:hRule="atLeast"/>
        </w:trPr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性別：□女 □男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出生日期：    年    月    日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  <w:t xml:space="preserve">興趣：        </w:t>
            </w:r>
          </w:p>
        </w:tc>
      </w:tr>
      <w:tr>
        <w:trPr>
          <w:trHeight w:val="480" w:hRule="atLeast"/>
        </w:trPr>
        <w:tc>
          <w:tcPr>
            <w:tcW w:w="78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婚姻狀況：□未婚 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  <w:u w:val="single"/>
              </w:rPr>
              <w:t>婚姻存續中、同居或已有婚約者不符合參加資格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身高：      </w:t>
            </w:r>
            <w:r>
              <w:rPr>
                <w:rFonts w:eastAsia="標楷體" w:ascii="標楷體" w:hAnsi="標楷體"/>
              </w:rPr>
              <w:t>cm</w:t>
            </w:r>
          </w:p>
        </w:tc>
      </w:tr>
      <w:tr>
        <w:trPr>
          <w:trHeight w:val="480" w:hRule="atLeast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學歷：□博士□碩士□大學□專科□ 其他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飲食：□葷食 □素食</w:t>
            </w:r>
          </w:p>
        </w:tc>
      </w:tr>
      <w:tr>
        <w:trPr>
          <w:trHeight w:val="480" w:hRule="atLeast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Cs/>
              </w:rPr>
              <w:t>服務單位：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現任職稱：</w:t>
            </w:r>
          </w:p>
        </w:tc>
      </w:tr>
      <w:tr>
        <w:trPr>
          <w:trHeight w:val="943" w:hRule="atLeast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聯絡電話：</w:t>
            </w:r>
            <w:r>
              <w:rPr>
                <w:rFonts w:ascii="標楷體" w:hAnsi="標楷體" w:eastAsia="標楷體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通 訊 處：□□□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___________________________________________________________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 w:ascii="標楷體" w:hAnsi="標楷體"/>
                <w:color w:val="000000" w:themeColor="text1"/>
              </w:rPr>
              <w:t>E</w:t>
            </w:r>
            <w:r>
              <w:rPr>
                <w:rFonts w:ascii="標楷體" w:hAnsi="標楷體" w:eastAsia="標楷體"/>
                <w:color w:val="000000" w:themeColor="text1"/>
              </w:rPr>
              <w:t>－</w:t>
            </w:r>
            <w:r>
              <w:rPr>
                <w:rFonts w:eastAsia="標楷體" w:ascii="標楷體" w:hAnsi="標楷體"/>
                <w:color w:val="000000" w:themeColor="text1"/>
              </w:rPr>
              <w:t>MAIL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________________________________________(</w:t>
            </w: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請注意英文</w:t>
            </w:r>
            <w:r>
              <w:rPr>
                <w:rFonts w:eastAsia="標楷體" w:ascii="標楷體" w:hAnsi="標楷體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與數字</w:t>
            </w:r>
            <w:r>
              <w:rPr>
                <w:rFonts w:eastAsia="標楷體" w:ascii="標楷體" w:hAnsi="標楷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hAnsi="標楷體" w:eastAsia="標楷體"/>
                <w:color w:val="000000" w:themeColor="text1"/>
                <w:sz w:val="20"/>
                <w:szCs w:val="20"/>
              </w:rPr>
              <w:t>的分別</w:t>
            </w:r>
            <w:r>
              <w:rPr>
                <w:rFonts w:eastAsia="標楷體" w:ascii="標楷體" w:hAnsi="標楷體"/>
                <w:color w:val="000000" w:themeColor="text1"/>
              </w:rPr>
              <w:t>)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  <w:sz w:val="22"/>
              </w:rPr>
            </w:pPr>
            <w:r>
              <w:rPr>
                <w:rFonts w:eastAsia="標楷體" w:ascii="標楷體" w:hAnsi="標楷體"/>
                <w:color w:val="000000" w:themeColor="text1"/>
              </w:rPr>
              <w:t>Line ID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b/>
                <w:b/>
                <w:color w:val="000000" w:themeColor="text1"/>
                <w:u w:val="double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eastAsia="標楷體" w:ascii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hAnsi="標楷體" w:eastAsia="標楷體"/>
                <w:color w:val="000000" w:themeColor="text1"/>
              </w:rPr>
              <w:t>我只願意公開暱稱；</w:t>
            </w:r>
            <w:r>
              <w:rPr>
                <w:rFonts w:eastAsia="標楷體" w:ascii="標楷體" w:hAnsi="標楷體"/>
                <w:color w:val="000000" w:themeColor="text1"/>
              </w:rPr>
              <w:t>2.</w:t>
            </w:r>
            <w:r>
              <w:rPr>
                <w:rFonts w:ascii="標楷體" w:hAnsi="標楷體" w:eastAsia="標楷體"/>
                <w:color w:val="000000" w:themeColor="text1"/>
              </w:rPr>
              <w:t xml:space="preserve">我願意公開：□暱稱 </w:t>
            </w:r>
            <w:r>
              <w:rPr>
                <w:rFonts w:eastAsia="標楷體"/>
                <w:color w:val="000000" w:themeColor="text1"/>
              </w:rPr>
              <w:t>□服務機關</w:t>
            </w:r>
            <w:r>
              <w:rPr>
                <w:rFonts w:ascii="標楷體" w:hAnsi="標楷體" w:eastAsia="標楷體"/>
                <w:color w:val="000000" w:themeColor="text1"/>
              </w:rPr>
              <w:t xml:space="preserve"> □</w:t>
            </w:r>
            <w:r>
              <w:rPr>
                <w:rFonts w:eastAsia="標楷體" w:ascii="標楷體" w:hAnsi="標楷體"/>
                <w:color w:val="000000" w:themeColor="text1"/>
              </w:rPr>
              <w:t xml:space="preserve">E-MAIL  □Line ID </w:t>
            </w:r>
          </w:p>
        </w:tc>
      </w:tr>
      <w:tr>
        <w:trPr>
          <w:trHeight w:val="2477" w:hRule="atLeast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27" w:leader="none"/>
              </w:tabs>
              <w:spacing w:lineRule="exact" w:line="320"/>
              <w:rPr>
                <w:rFonts w:ascii="標楷體" w:hAnsi="標楷體" w:eastAsia="標楷體"/>
                <w:b/>
                <w:b/>
                <w:color w:val="000000" w:themeColor="text1"/>
                <w:spacing w:val="-6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eastAsia="標楷體" w:ascii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hAnsi="標楷體" w:eastAsia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hAnsi="標楷體" w:eastAsia="標楷體"/>
                <w:b/>
                <w:color w:val="000000" w:themeColor="text1"/>
                <w:spacing w:val="-6"/>
              </w:rPr>
              <w:t>：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1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(1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  <w:color w:val="000000" w:themeColor="text1"/>
              </w:rPr>
              <w:t>美味關係仲夏派對，</w:t>
            </w:r>
            <w:r>
              <w:rPr>
                <w:rFonts w:eastAsia="標楷體" w:ascii="標楷體" w:hAnsi="標楷體"/>
                <w:color w:val="000000" w:themeColor="text1"/>
              </w:rPr>
              <w:t>107</w:t>
            </w:r>
            <w:r>
              <w:rPr>
                <w:rFonts w:ascii="標楷體" w:hAnsi="標楷體" w:eastAsia="標楷體"/>
                <w:color w:val="000000" w:themeColor="text1"/>
              </w:rPr>
              <w:t>年</w:t>
            </w:r>
            <w:r>
              <w:rPr>
                <w:rFonts w:eastAsia="標楷體" w:ascii="標楷體" w:hAnsi="標楷體"/>
                <w:color w:val="000000" w:themeColor="text1"/>
              </w:rPr>
              <w:t>7</w:t>
            </w:r>
            <w:r>
              <w:rPr>
                <w:rFonts w:ascii="標楷體" w:hAnsi="標楷體" w:eastAsia="標楷體"/>
                <w:color w:val="000000" w:themeColor="text1"/>
              </w:rPr>
              <w:t>月</w:t>
            </w:r>
            <w:r>
              <w:rPr>
                <w:rFonts w:eastAsia="標楷體" w:ascii="標楷體" w:hAnsi="標楷體"/>
                <w:color w:val="000000" w:themeColor="text1"/>
              </w:rPr>
              <w:t>14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六</w:t>
            </w:r>
            <w:r>
              <w:rPr>
                <w:rFonts w:eastAsia="標楷體" w:ascii="標楷體" w:hAnsi="標楷體"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，費用</w:t>
            </w:r>
            <w:r>
              <w:rPr>
                <w:rFonts w:eastAsia="標楷體" w:ascii="標楷體" w:hAnsi="標楷體"/>
                <w:color w:val="000000" w:themeColor="text1"/>
              </w:rPr>
              <w:t>1,735</w:t>
            </w:r>
            <w:r>
              <w:rPr>
                <w:rFonts w:ascii="標楷體" w:hAnsi="標楷體" w:eastAsia="標楷體"/>
                <w:color w:val="000000" w:themeColor="text1"/>
              </w:rPr>
              <w:t>元。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  <w:spacing w:val="-6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2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半日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  <w:color w:val="000000" w:themeColor="text1"/>
              </w:rPr>
              <w:t>蜜糖吐司幸福派對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限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歲以上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，</w:t>
            </w:r>
            <w:r>
              <w:rPr>
                <w:rFonts w:eastAsia="標楷體" w:ascii="標楷體" w:hAnsi="標楷體"/>
                <w:color w:val="000000" w:themeColor="text1"/>
              </w:rPr>
              <w:t>107</w:t>
            </w:r>
            <w:r>
              <w:rPr>
                <w:rFonts w:ascii="標楷體" w:hAnsi="標楷體" w:eastAsia="標楷體"/>
                <w:color w:val="000000" w:themeColor="text1"/>
              </w:rPr>
              <w:t>年</w:t>
            </w:r>
            <w:r>
              <w:rPr>
                <w:rFonts w:eastAsia="標楷體" w:ascii="標楷體" w:hAnsi="標楷體"/>
                <w:color w:val="000000" w:themeColor="text1"/>
              </w:rPr>
              <w:t>8</w:t>
            </w:r>
            <w:r>
              <w:rPr>
                <w:rFonts w:ascii="標楷體" w:hAnsi="標楷體" w:eastAsia="標楷體"/>
                <w:color w:val="000000" w:themeColor="text1"/>
              </w:rPr>
              <w:t>月</w:t>
            </w:r>
            <w:r>
              <w:rPr>
                <w:rFonts w:eastAsia="標楷體" w:ascii="標楷體" w:hAnsi="標楷體"/>
                <w:color w:val="000000" w:themeColor="text1"/>
              </w:rPr>
              <w:t>4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六</w:t>
            </w:r>
            <w:r>
              <w:rPr>
                <w:rFonts w:eastAsia="標楷體" w:ascii="標楷體" w:hAnsi="標楷體"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，費用</w:t>
            </w:r>
            <w:r>
              <w:rPr>
                <w:rFonts w:eastAsia="標楷體" w:ascii="標楷體" w:hAnsi="標楷體"/>
                <w:color w:val="000000" w:themeColor="text1"/>
              </w:rPr>
              <w:t>800</w:t>
            </w:r>
            <w:r>
              <w:rPr>
                <w:rFonts w:ascii="標楷體" w:hAnsi="標楷體" w:eastAsia="標楷體"/>
                <w:color w:val="000000" w:themeColor="text1"/>
              </w:rPr>
              <w:t>元。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3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(1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  <w:color w:val="000000" w:themeColor="text1"/>
              </w:rPr>
              <w:t>天使情緣光炫派對，</w:t>
            </w:r>
            <w:r>
              <w:rPr>
                <w:rFonts w:eastAsia="標楷體" w:ascii="標楷體" w:hAnsi="標楷體"/>
                <w:color w:val="000000" w:themeColor="text1"/>
              </w:rPr>
              <w:t>107</w:t>
            </w:r>
            <w:r>
              <w:rPr>
                <w:rFonts w:ascii="標楷體" w:hAnsi="標楷體" w:eastAsia="標楷體"/>
                <w:color w:val="000000" w:themeColor="text1"/>
              </w:rPr>
              <w:t>年</w:t>
            </w:r>
            <w:r>
              <w:rPr>
                <w:rFonts w:eastAsia="標楷體" w:ascii="標楷體" w:hAnsi="標楷體"/>
                <w:color w:val="000000" w:themeColor="text1"/>
              </w:rPr>
              <w:t>9</w:t>
            </w:r>
            <w:r>
              <w:rPr>
                <w:rFonts w:ascii="標楷體" w:hAnsi="標楷體" w:eastAsia="標楷體"/>
                <w:color w:val="000000" w:themeColor="text1"/>
              </w:rPr>
              <w:t>月</w:t>
            </w:r>
            <w:r>
              <w:rPr>
                <w:rFonts w:eastAsia="標楷體" w:ascii="標楷體" w:hAnsi="標楷體"/>
                <w:color w:val="000000" w:themeColor="text1"/>
              </w:rPr>
              <w:t>8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六</w:t>
            </w:r>
            <w:r>
              <w:rPr>
                <w:rFonts w:eastAsia="標楷體" w:ascii="標楷體" w:hAnsi="標楷體"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，費用</w:t>
            </w:r>
            <w:r>
              <w:rPr>
                <w:rFonts w:eastAsia="標楷體" w:ascii="標楷體" w:hAnsi="標楷體"/>
                <w:color w:val="000000" w:themeColor="text1"/>
              </w:rPr>
              <w:t>1,740</w:t>
            </w:r>
            <w:r>
              <w:rPr>
                <w:rFonts w:ascii="標楷體" w:hAnsi="標楷體" w:eastAsia="標楷體"/>
                <w:color w:val="000000" w:themeColor="text1"/>
              </w:rPr>
              <w:t>元。</w:t>
            </w:r>
          </w:p>
          <w:p>
            <w:pPr>
              <w:pStyle w:val="Normal"/>
              <w:spacing w:lineRule="exact" w:line="320"/>
              <w:ind w:left="661" w:hanging="661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請選擇當日主餐，以節省當日出餐時間：□養生雞排  □養生豬排   □養生素食餐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4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半日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標楷體" w:ascii="標楷體" w:hAnsi="標楷體"/>
                <w:color w:val="000000" w:themeColor="text1"/>
              </w:rPr>
              <w:t>Potluck</w:t>
            </w:r>
            <w:r>
              <w:rPr>
                <w:rFonts w:ascii="標楷體" w:hAnsi="標楷體" w:eastAsia="標楷體"/>
                <w:color w:val="000000" w:themeColor="text1"/>
              </w:rPr>
              <w:t>白色野餐派對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限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歲以下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，</w:t>
            </w:r>
            <w:r>
              <w:rPr>
                <w:rFonts w:eastAsia="標楷體" w:ascii="標楷體" w:hAnsi="標楷體"/>
                <w:color w:val="000000" w:themeColor="text1"/>
              </w:rPr>
              <w:t>107</w:t>
            </w:r>
            <w:r>
              <w:rPr>
                <w:rFonts w:ascii="標楷體" w:hAnsi="標楷體" w:eastAsia="標楷體"/>
                <w:color w:val="000000" w:themeColor="text1"/>
              </w:rPr>
              <w:t>年</w:t>
            </w:r>
            <w:r>
              <w:rPr>
                <w:rFonts w:eastAsia="標楷體" w:ascii="標楷體" w:hAnsi="標楷體"/>
                <w:color w:val="000000" w:themeColor="text1"/>
              </w:rPr>
              <w:t>9</w:t>
            </w:r>
            <w:r>
              <w:rPr>
                <w:rFonts w:ascii="標楷體" w:hAnsi="標楷體" w:eastAsia="標楷體"/>
                <w:color w:val="000000" w:themeColor="text1"/>
              </w:rPr>
              <w:t>月</w:t>
            </w:r>
            <w:r>
              <w:rPr>
                <w:rFonts w:eastAsia="標楷體" w:ascii="標楷體" w:hAnsi="標楷體"/>
                <w:color w:val="000000" w:themeColor="text1"/>
              </w:rPr>
              <w:t>29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六</w:t>
            </w:r>
            <w:r>
              <w:rPr>
                <w:rFonts w:eastAsia="標楷體" w:ascii="標楷體" w:hAnsi="標楷體"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，費用</w:t>
            </w:r>
            <w:r>
              <w:rPr>
                <w:rFonts w:eastAsia="標楷體" w:ascii="標楷體" w:hAnsi="標楷體"/>
                <w:color w:val="000000" w:themeColor="text1"/>
              </w:rPr>
              <w:t>800</w:t>
            </w:r>
            <w:r>
              <w:rPr>
                <w:rFonts w:ascii="標楷體" w:hAnsi="標楷體" w:eastAsia="標楷體"/>
                <w:color w:val="000000" w:themeColor="text1"/>
              </w:rPr>
              <w:t>元。</w:t>
            </w:r>
          </w:p>
          <w:p>
            <w:pPr>
              <w:pStyle w:val="Normal"/>
              <w:spacing w:lineRule="exact" w:line="320"/>
              <w:ind w:left="189" w:hanging="189"/>
              <w:rPr>
                <w:rFonts w:ascii="標楷體" w:hAnsi="標楷體" w:eastAsia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hAnsi="標楷體" w:eastAsia="標楷體"/>
                <w:color w:val="000000" w:themeColor="text1"/>
              </w:rPr>
              <w:t>附註：參加人員如係本市議會、本府所屬各機關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構</w:t>
            </w:r>
            <w:r>
              <w:rPr>
                <w:rFonts w:eastAsia="標楷體" w:ascii="標楷體" w:hAnsi="標楷體"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color w:val="000000" w:themeColor="text1"/>
              </w:rPr>
              <w:t>學校、各區公所及復興區民代表會現職未婚公教同仁、約聘僱人員等（不含勞務派遣、勞務承攬人員及替代役），每人補助一半活動費用。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>
        <w:trPr>
          <w:trHeight w:val="3090" w:hRule="atLeast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20"/>
              <w:ind w:left="943" w:hanging="943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備註</w:t>
            </w:r>
            <w:r>
              <w:rPr>
                <w:rFonts w:eastAsia="標楷體" w:ascii="標楷體" w:hAnsi="標楷體"/>
                <w:color w:val="000000" w:themeColor="text1"/>
              </w:rPr>
              <w:t>-</w:t>
            </w:r>
            <w:r>
              <w:rPr>
                <w:rFonts w:ascii="標楷體" w:hAnsi="標楷體" w:eastAsia="標楷體"/>
                <w:color w:val="000000" w:themeColor="text1"/>
              </w:rPr>
              <w:t>注意事項</w:t>
            </w:r>
            <w:r>
              <w:rPr>
                <w:rFonts w:ascii="標楷體" w:hAnsi="標楷體" w:eastAsia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1.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請填妥本表由服務機關人事單位蓋章戳後，併同報名者身分證正反面影本，傳真或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至本處，並來電告知。自即日起受理各梯次報名事宜，報名截止日期詳如實施計畫，逾期不予受理。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2.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參加名單確定後，將以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3.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參加人員繳費後，若有特殊原因，無法出席者，須於活動日前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10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日（不含活動日及假日）告知，方得予全額退費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仍須酌收行政手續費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150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元整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，不得私自覓人代理參加。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4.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詳細活動行前通知將於活動前五天以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寄發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請留意信箱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)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，並請回覆收到與否。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>
        <w:trPr>
          <w:trHeight w:val="1055" w:hRule="atLeast"/>
        </w:trPr>
        <w:tc>
          <w:tcPr>
            <w:tcW w:w="634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20"/>
              <w:ind w:left="240" w:hanging="240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7357 </w:t>
            </w:r>
            <w:r>
              <w:rPr>
                <w:rFonts w:eastAsia="標楷體"/>
                <w:b/>
              </w:rPr>
              <w:t>張小姐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10019825@mail.tycg.gov.tw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ascii="標楷體" w:hAnsi="標楷體" w:eastAsia="標楷體"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上置國際旅行社聯誼專線：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0980891314</w:t>
            </w: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hAnsi="標楷體" w:eastAsia="標楷體"/>
                <w:b/>
              </w:rPr>
              <w:t>（請核蓋人事單位章戳）</w:t>
            </w:r>
          </w:p>
        </w:tc>
      </w:tr>
    </w:tbl>
    <w:p>
      <w:pPr>
        <w:pStyle w:val="Normal"/>
        <w:spacing w:lineRule="exact" w:line="500" w:before="0" w:after="180"/>
        <w:rPr>
          <w:rFonts w:eastAsia="標楷體"/>
          <w:bCs/>
          <w:color w:val="FF0000"/>
          <w:sz w:val="30"/>
          <w:szCs w:val="30"/>
        </w:rPr>
      </w:pPr>
      <w:r>
        <w:drawing>
          <wp:anchor behindDoc="0" distT="0" distB="0" distL="114300" distR="123190" simplePos="0" locked="0" layoutInCell="1" allowOverlap="1" relativeHeight="4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0" b="0"/>
            <wp:wrapNone/>
            <wp:docPr id="4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  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桃園市政府</w:t>
      </w:r>
      <w:r>
        <w:rPr>
          <w:rFonts w:eastAsia="標楷體" w:ascii="標楷體" w:hAnsi="標楷體"/>
          <w:b/>
          <w:bCs/>
          <w:spacing w:val="-20"/>
          <w:sz w:val="30"/>
          <w:szCs w:val="30"/>
        </w:rPr>
        <w:t>107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年                               未婚公教同仁聯誼活動相關證件</w:t>
      </w:r>
    </w:p>
    <w:tbl>
      <w:tblPr>
        <w:tblW w:w="96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47"/>
        <w:gridCol w:w="4846"/>
      </w:tblGrid>
      <w:tr>
        <w:trPr>
          <w:trHeight w:val="3492" w:hRule="atLeast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服務單位證明文件正面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服務單位證明文件反面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>
          <w:trHeight w:val="3542" w:hRule="atLeast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身分證明文件正面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身分證明文件反面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pBdr/>
        <w:spacing w:lineRule="exact" w:line="480"/>
        <w:jc w:val="center"/>
        <w:rPr/>
      </w:pPr>
      <w:r>
        <w:rPr>
          <w:rFonts w:ascii="標楷體" w:hAnsi="標楷體" w:eastAsia="標楷體"/>
          <w:b/>
        </w:rPr>
        <w:t>報名表與相關資料請</w:t>
      </w:r>
      <w:r>
        <w:rPr>
          <w:rFonts w:eastAsia="標楷體" w:ascii="標楷體" w:hAnsi="標楷體"/>
          <w:b/>
        </w:rPr>
        <w:t>e-mail</w:t>
      </w:r>
      <w:r>
        <w:rPr>
          <w:rFonts w:ascii="標楷體" w:hAnsi="標楷體" w:eastAsia="標楷體"/>
          <w:b/>
        </w:rPr>
        <w:t>至</w:t>
      </w:r>
      <w:r>
        <w:rPr>
          <w:rFonts w:eastAsia="標楷體" w:ascii="標楷體" w:hAnsi="標楷體"/>
          <w:b/>
        </w:rPr>
        <w:t>10019825@mail.tycg.gov.tw</w:t>
      </w:r>
      <w:r>
        <w:rPr>
          <w:rFonts w:ascii="標楷體" w:hAnsi="標楷體" w:eastAsia="標楷體"/>
          <w:b/>
        </w:rPr>
        <w:t>或傳真至</w:t>
      </w:r>
      <w:r>
        <w:rPr>
          <w:rFonts w:eastAsia="標楷體" w:ascii="標楷體" w:hAnsi="標楷體"/>
          <w:b/>
        </w:rPr>
        <w:t>(03)</w:t>
      </w:r>
      <w:r>
        <w:rPr/>
        <w:t xml:space="preserve"> </w:t>
      </w:r>
      <w:r>
        <w:rPr>
          <w:rFonts w:eastAsia="標楷體" w:ascii="標楷體" w:hAnsi="標楷體"/>
          <w:b/>
        </w:rPr>
        <w:t>3342906</w:t>
      </w:r>
    </w:p>
    <w:sectPr>
      <w:footerReference w:type="default" r:id="rId4"/>
      <w:type w:val="nextPage"/>
      <w:pgSz w:w="11906" w:h="16838"/>
      <w:pgMar w:left="851" w:right="851" w:header="0" w:top="680" w:footer="992" w:bottom="1049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Arial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6761474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f2db6"/>
    <w:rPr/>
  </w:style>
  <w:style w:type="character" w:styleId="Style14" w:customStyle="1">
    <w:name w:val="頁首 字元"/>
    <w:link w:val="a9"/>
    <w:uiPriority w:val="99"/>
    <w:qFormat/>
    <w:rsid w:val="00c34d04"/>
    <w:rPr/>
  </w:style>
  <w:style w:type="character" w:styleId="Style15">
    <w:name w:val="網際網路連結"/>
    <w:uiPriority w:val="99"/>
    <w:unhideWhenUsed/>
    <w:rsid w:val="00033622"/>
    <w:rPr>
      <w:color w:val="0000FF"/>
      <w:u w:val="single"/>
    </w:rPr>
  </w:style>
  <w:style w:type="character" w:styleId="Style16" w:customStyle="1">
    <w:name w:val="說明 字元 字元"/>
    <w:link w:val="ac"/>
    <w:qFormat/>
    <w:rsid w:val="004424f0"/>
    <w:rPr>
      <w:rFonts w:eastAsia="標楷體"/>
      <w:sz w:val="32"/>
      <w:szCs w:val="24"/>
    </w:rPr>
  </w:style>
  <w:style w:type="character" w:styleId="Style17" w:customStyle="1">
    <w:name w:val="頁尾 字元"/>
    <w:basedOn w:val="DefaultParagraphFont"/>
    <w:link w:val="a6"/>
    <w:uiPriority w:val="99"/>
    <w:qFormat/>
    <w:rsid w:val="009b249f"/>
    <w:rPr/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 Unicode MS"/>
    </w:rPr>
  </w:style>
  <w:style w:type="paragraph" w:styleId="Style23" w:customStyle="1">
    <w:name w:val="說明"/>
    <w:basedOn w:val="Normal"/>
    <w:qFormat/>
    <w:pPr/>
    <w:rPr>
      <w:rFonts w:eastAsia="標楷體"/>
      <w:sz w:val="32"/>
    </w:rPr>
  </w:style>
  <w:style w:type="paragraph" w:styleId="Style24">
    <w:name w:val="Body Text Indent"/>
    <w:basedOn w:val="Normal"/>
    <w:pPr>
      <w:spacing w:lineRule="exact" w:line="500"/>
      <w:ind w:left="1256" w:hanging="896"/>
    </w:pPr>
    <w:rPr>
      <w:rFonts w:ascii="標楷體" w:hAnsi="標楷體" w:eastAsia="標楷體"/>
      <w:sz w:val="32"/>
      <w:szCs w:val="32"/>
    </w:rPr>
  </w:style>
  <w:style w:type="paragraph" w:styleId="BalloonText">
    <w:name w:val="Balloon Text"/>
    <w:basedOn w:val="Normal"/>
    <w:semiHidden/>
    <w:qFormat/>
    <w:rsid w:val="00b05f01"/>
    <w:pPr/>
    <w:rPr>
      <w:rFonts w:ascii="Arial" w:hAnsi="Arial"/>
      <w:sz w:val="18"/>
      <w:szCs w:val="18"/>
    </w:rPr>
  </w:style>
  <w:style w:type="paragraph" w:styleId="Style25">
    <w:name w:val="Footer"/>
    <w:basedOn w:val="Normal"/>
    <w:link w:val="a7"/>
    <w:uiPriority w:val="99"/>
    <w:rsid w:val="006f2db6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Header"/>
    <w:basedOn w:val="Normal"/>
    <w:link w:val="aa"/>
    <w:uiPriority w:val="99"/>
    <w:unhideWhenUsed/>
    <w:rsid w:val="00c34d04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  <w:lang w:val="x-none" w:eastAsia="x-none"/>
    </w:rPr>
  </w:style>
  <w:style w:type="paragraph" w:styleId="Style27" w:customStyle="1">
    <w:name w:val="說明 字元"/>
    <w:basedOn w:val="Normal"/>
    <w:link w:val="ad"/>
    <w:qFormat/>
    <w:rsid w:val="004424f0"/>
    <w:pPr/>
    <w:rPr>
      <w:rFonts w:eastAsia="標楷體"/>
      <w:sz w:val="32"/>
    </w:rPr>
  </w:style>
  <w:style w:type="paragraph" w:styleId="Style28">
    <w:name w:val="框架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LibreOffice/5.1.5.2$Windows_X86_64 LibreOffice_project/7a864d8825610a8c07cfc3bc01dd4fce6a9447e5</Application>
  <Pages>2</Pages>
  <Words>274</Words>
  <CharactersWithSpaces>1566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2018-06-19T07:47:00Z</dcterms:created>
  <dc:creator>n220410711_武秀貞</dc:creator>
  <dc:description/>
  <dc:language>zh-TW</dc:language>
  <cp:lastModifiedBy>張燦澐</cp:lastModifiedBy>
  <cp:lastPrinted>2018-06-22T02:48:00Z</cp:lastPrinted>
  <dcterms:modified xsi:type="dcterms:W3CDTF">2018-06-22T02:48:00Z</dcterms:modified>
  <cp:revision>3</cp:revision>
  <dc:subject/>
  <dc:title>九十三年春季中央機關未婚同仁聯誼活動實施計畫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