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6C9F" w:rsidRDefault="00FE6C9F" w:rsidP="00ED7CC7">
      <w:pPr>
        <w:spacing w:afterLines="50" w:after="180" w:line="0" w:lineRule="atLeast"/>
        <w:jc w:val="center"/>
        <w:rPr>
          <w:rFonts w:eastAsia="標楷體"/>
          <w:sz w:val="32"/>
          <w:szCs w:val="28"/>
        </w:rPr>
      </w:pPr>
      <w:r w:rsidRPr="004A58BE">
        <w:rPr>
          <w:rFonts w:eastAsia="標楷體" w:hint="eastAsia"/>
          <w:sz w:val="32"/>
          <w:szCs w:val="28"/>
        </w:rPr>
        <w:t>彰化縣</w:t>
      </w:r>
      <w:r w:rsidRPr="004A58BE">
        <w:rPr>
          <w:rFonts w:eastAsia="標楷體" w:hint="eastAsia"/>
          <w:sz w:val="32"/>
          <w:szCs w:val="28"/>
        </w:rPr>
        <w:t>10</w:t>
      </w:r>
      <w:r w:rsidR="00192C8D">
        <w:rPr>
          <w:rFonts w:eastAsia="標楷體" w:hint="eastAsia"/>
          <w:sz w:val="32"/>
          <w:szCs w:val="28"/>
        </w:rPr>
        <w:t>5</w:t>
      </w:r>
      <w:r w:rsidRPr="004A58BE">
        <w:rPr>
          <w:rFonts w:eastAsia="標楷體" w:hint="eastAsia"/>
          <w:sz w:val="32"/>
          <w:szCs w:val="28"/>
        </w:rPr>
        <w:t>年兒童陶笛音樂比賽實施計畫</w:t>
      </w:r>
    </w:p>
    <w:p w:rsidR="003A4C82" w:rsidRPr="003A4C82" w:rsidRDefault="003A4C82" w:rsidP="00ED7CC7">
      <w:pPr>
        <w:spacing w:afterLines="50" w:after="180" w:line="0" w:lineRule="atLeast"/>
        <w:jc w:val="center"/>
        <w:rPr>
          <w:rFonts w:eastAsia="標楷體"/>
          <w:sz w:val="32"/>
          <w:szCs w:val="28"/>
        </w:rPr>
      </w:pPr>
      <w:bookmarkStart w:id="0" w:name="_GoBack"/>
      <w:bookmarkEnd w:id="0"/>
    </w:p>
    <w:p w:rsidR="00FE6C9F" w:rsidRPr="004A58BE" w:rsidRDefault="00FE6C9F" w:rsidP="00FE6C9F">
      <w:pPr>
        <w:tabs>
          <w:tab w:val="left" w:pos="518"/>
          <w:tab w:val="left" w:pos="600"/>
        </w:tabs>
        <w:spacing w:line="0" w:lineRule="atLeast"/>
        <w:rPr>
          <w:rFonts w:eastAsia="標楷體"/>
          <w:bCs/>
          <w:u w:val="single"/>
        </w:rPr>
      </w:pPr>
      <w:r w:rsidRPr="004A58BE">
        <w:rPr>
          <w:rFonts w:eastAsia="標楷體" w:hint="eastAsia"/>
          <w:bCs/>
        </w:rPr>
        <w:t>壹、宗</w:t>
      </w:r>
      <w:r w:rsidR="0002651E">
        <w:rPr>
          <w:rFonts w:eastAsia="標楷體" w:hint="eastAsia"/>
          <w:bCs/>
        </w:rPr>
        <w:t xml:space="preserve">    </w:t>
      </w:r>
      <w:r w:rsidRPr="004A58BE">
        <w:rPr>
          <w:rFonts w:eastAsia="標楷體" w:hint="eastAsia"/>
          <w:bCs/>
        </w:rPr>
        <w:t>旨：</w:t>
      </w:r>
      <w:r w:rsidRPr="004A58BE">
        <w:rPr>
          <w:rFonts w:ascii="Calibri" w:eastAsia="標楷體" w:hAnsi="Calibri" w:hint="eastAsia"/>
        </w:rPr>
        <w:t>為推展音樂教育，提升本縣國民小學音樂教育水準。</w:t>
      </w:r>
    </w:p>
    <w:p w:rsidR="00FE6C9F" w:rsidRPr="004A58BE" w:rsidRDefault="00FE6C9F" w:rsidP="00FE6C9F">
      <w:pPr>
        <w:tabs>
          <w:tab w:val="left" w:pos="518"/>
        </w:tabs>
        <w:spacing w:line="0" w:lineRule="atLeast"/>
        <w:rPr>
          <w:rFonts w:eastAsia="標楷體"/>
          <w:szCs w:val="22"/>
        </w:rPr>
      </w:pPr>
      <w:r w:rsidRPr="004A58BE">
        <w:rPr>
          <w:rFonts w:eastAsia="標楷體" w:hint="eastAsia"/>
          <w:szCs w:val="22"/>
        </w:rPr>
        <w:t>貳、主辦單位：彰化縣政府</w:t>
      </w:r>
    </w:p>
    <w:p w:rsidR="00F23AE3" w:rsidRDefault="00FE6C9F" w:rsidP="00F23AE3">
      <w:pPr>
        <w:tabs>
          <w:tab w:val="left" w:pos="518"/>
        </w:tabs>
        <w:spacing w:line="0" w:lineRule="atLeast"/>
        <w:ind w:left="546" w:hanging="546"/>
        <w:rPr>
          <w:rFonts w:eastAsia="標楷體"/>
          <w:szCs w:val="22"/>
        </w:rPr>
      </w:pPr>
      <w:r w:rsidRPr="004A58BE">
        <w:rPr>
          <w:rFonts w:eastAsia="標楷體" w:hint="eastAsia"/>
          <w:szCs w:val="22"/>
        </w:rPr>
        <w:t>叁、承辦單位：埔心國小</w:t>
      </w:r>
      <w:r w:rsidR="009C1DAE">
        <w:rPr>
          <w:rFonts w:eastAsia="標楷體" w:hint="eastAsia"/>
          <w:szCs w:val="22"/>
        </w:rPr>
        <w:t>、</w:t>
      </w:r>
      <w:r w:rsidR="009C1DAE" w:rsidRPr="004A58BE">
        <w:rPr>
          <w:rFonts w:eastAsia="標楷體" w:hint="eastAsia"/>
          <w:szCs w:val="22"/>
        </w:rPr>
        <w:t>南港國小、埔鹽國小、天盛國小、永樂國小、</w:t>
      </w:r>
      <w:r w:rsidR="009C1DAE">
        <w:rPr>
          <w:rFonts w:eastAsia="標楷體" w:hint="eastAsia"/>
          <w:szCs w:val="22"/>
        </w:rPr>
        <w:t>聯興</w:t>
      </w:r>
      <w:r w:rsidR="009C1DAE" w:rsidRPr="004A58BE">
        <w:rPr>
          <w:rFonts w:eastAsia="標楷體" w:hint="eastAsia"/>
          <w:szCs w:val="22"/>
        </w:rPr>
        <w:t>國小、</w:t>
      </w:r>
      <w:r w:rsidR="009C1DAE">
        <w:rPr>
          <w:rFonts w:eastAsia="標楷體" w:hint="eastAsia"/>
          <w:szCs w:val="22"/>
        </w:rPr>
        <w:t>東溪</w:t>
      </w:r>
      <w:r w:rsidR="009C1DAE" w:rsidRPr="004A58BE">
        <w:rPr>
          <w:rFonts w:eastAsia="標楷體" w:hint="eastAsia"/>
          <w:szCs w:val="22"/>
        </w:rPr>
        <w:t>國</w:t>
      </w:r>
    </w:p>
    <w:p w:rsidR="009C1DAE" w:rsidRPr="009C1DAE" w:rsidRDefault="00F23AE3" w:rsidP="00F23AE3">
      <w:pPr>
        <w:tabs>
          <w:tab w:val="left" w:pos="518"/>
        </w:tabs>
        <w:spacing w:line="0" w:lineRule="atLeast"/>
        <w:ind w:left="546" w:hanging="546"/>
        <w:rPr>
          <w:rFonts w:eastAsia="標楷體"/>
          <w:szCs w:val="22"/>
        </w:rPr>
      </w:pPr>
      <w:r>
        <w:rPr>
          <w:rFonts w:eastAsia="標楷體" w:hint="eastAsia"/>
          <w:szCs w:val="22"/>
        </w:rPr>
        <w:t xml:space="preserve">              </w:t>
      </w:r>
      <w:r w:rsidR="009C1DAE" w:rsidRPr="004A58BE">
        <w:rPr>
          <w:rFonts w:eastAsia="標楷體" w:hint="eastAsia"/>
          <w:szCs w:val="22"/>
        </w:rPr>
        <w:t>小、</w:t>
      </w:r>
      <w:r>
        <w:rPr>
          <w:rFonts w:eastAsia="標楷體" w:hint="eastAsia"/>
          <w:szCs w:val="22"/>
        </w:rPr>
        <w:t>湳雅國小、秀水國中</w:t>
      </w:r>
    </w:p>
    <w:p w:rsidR="00F23AE3" w:rsidRPr="004A58BE" w:rsidRDefault="00FE6C9F" w:rsidP="00F23AE3">
      <w:pPr>
        <w:tabs>
          <w:tab w:val="left" w:pos="1560"/>
        </w:tabs>
        <w:spacing w:line="0" w:lineRule="atLeast"/>
        <w:rPr>
          <w:rFonts w:eastAsia="標楷體"/>
          <w:szCs w:val="22"/>
        </w:rPr>
      </w:pPr>
      <w:r w:rsidRPr="004A58BE">
        <w:rPr>
          <w:rFonts w:eastAsia="標楷體" w:hint="eastAsia"/>
          <w:szCs w:val="22"/>
        </w:rPr>
        <w:t>肆、協辦單</w:t>
      </w:r>
      <w:r w:rsidRPr="004A58BE">
        <w:rPr>
          <w:rFonts w:ascii="標楷體" w:eastAsia="標楷體" w:hAnsi="標楷體" w:hint="eastAsia"/>
          <w:szCs w:val="22"/>
        </w:rPr>
        <w:t>位：</w:t>
      </w:r>
      <w:r w:rsidR="00F23AE3" w:rsidRPr="004A58BE">
        <w:rPr>
          <w:rFonts w:eastAsia="標楷體" w:hint="eastAsia"/>
          <w:szCs w:val="22"/>
        </w:rPr>
        <w:t>彰化縣</w:t>
      </w:r>
      <w:r w:rsidR="00F23AE3">
        <w:rPr>
          <w:rFonts w:eastAsia="標楷體" w:hint="eastAsia"/>
          <w:szCs w:val="22"/>
        </w:rPr>
        <w:t>中台灣陶笛藝術發展協會</w:t>
      </w:r>
      <w:r w:rsidR="00DD234E" w:rsidRPr="004A58BE">
        <w:rPr>
          <w:rFonts w:eastAsia="標楷體" w:hint="eastAsia"/>
          <w:szCs w:val="22"/>
        </w:rPr>
        <w:t>、</w:t>
      </w:r>
      <w:r w:rsidR="00DD234E">
        <w:rPr>
          <w:rFonts w:eastAsia="標楷體" w:hint="eastAsia"/>
          <w:szCs w:val="22"/>
        </w:rPr>
        <w:t>員林國小</w:t>
      </w:r>
    </w:p>
    <w:p w:rsidR="00FE6C9F" w:rsidRPr="004A58BE" w:rsidRDefault="00FE6C9F" w:rsidP="00F23AE3">
      <w:pPr>
        <w:tabs>
          <w:tab w:val="left" w:pos="1560"/>
        </w:tabs>
        <w:spacing w:line="0" w:lineRule="atLeast"/>
        <w:rPr>
          <w:rFonts w:eastAsia="標楷體"/>
          <w:szCs w:val="22"/>
        </w:rPr>
      </w:pPr>
      <w:r w:rsidRPr="004A58BE">
        <w:rPr>
          <w:rFonts w:eastAsia="標楷體" w:hint="eastAsia"/>
          <w:szCs w:val="22"/>
        </w:rPr>
        <w:t>伍、報名資格：本縣國民小學</w:t>
      </w:r>
      <w:r>
        <w:rPr>
          <w:rFonts w:eastAsia="標楷體" w:hint="eastAsia"/>
          <w:szCs w:val="22"/>
        </w:rPr>
        <w:t>在籍</w:t>
      </w:r>
      <w:r w:rsidRPr="004A58BE">
        <w:rPr>
          <w:rFonts w:eastAsia="標楷體" w:hint="eastAsia"/>
          <w:szCs w:val="22"/>
        </w:rPr>
        <w:t>學生。</w:t>
      </w:r>
    </w:p>
    <w:p w:rsidR="00FE6C9F" w:rsidRPr="004A58BE" w:rsidRDefault="00FE6C9F" w:rsidP="00FE6C9F">
      <w:pPr>
        <w:tabs>
          <w:tab w:val="left" w:pos="518"/>
          <w:tab w:val="left" w:pos="600"/>
        </w:tabs>
        <w:spacing w:line="0" w:lineRule="atLeast"/>
        <w:rPr>
          <w:rFonts w:eastAsia="標楷體"/>
          <w:szCs w:val="22"/>
        </w:rPr>
      </w:pPr>
      <w:r w:rsidRPr="004A58BE">
        <w:rPr>
          <w:rFonts w:eastAsia="標楷體" w:hint="eastAsia"/>
          <w:szCs w:val="22"/>
        </w:rPr>
        <w:t>陸、報名方式：</w:t>
      </w:r>
    </w:p>
    <w:p w:rsidR="00FE6C9F" w:rsidRPr="004A58BE" w:rsidRDefault="00FE6C9F" w:rsidP="00FE6C9F">
      <w:pPr>
        <w:spacing w:line="0" w:lineRule="atLeast"/>
        <w:ind w:leftChars="200" w:left="960" w:hangingChars="200" w:hanging="480"/>
        <w:rPr>
          <w:rFonts w:eastAsia="標楷體"/>
          <w:szCs w:val="22"/>
        </w:rPr>
      </w:pPr>
      <w:r w:rsidRPr="004A58BE">
        <w:rPr>
          <w:rFonts w:eastAsia="標楷體" w:hint="eastAsia"/>
          <w:szCs w:val="22"/>
        </w:rPr>
        <w:t>一、採網路線上報名</w:t>
      </w:r>
      <w:r w:rsidRPr="004A58BE">
        <w:rPr>
          <w:rFonts w:eastAsia="標楷體"/>
          <w:szCs w:val="22"/>
        </w:rPr>
        <w:br/>
      </w:r>
      <w:r w:rsidRPr="004A58BE">
        <w:rPr>
          <w:rFonts w:eastAsia="標楷體" w:hint="eastAsia"/>
          <w:szCs w:val="22"/>
        </w:rPr>
        <w:t>（彰化縣</w:t>
      </w:r>
      <w:r w:rsidRPr="004A58BE">
        <w:rPr>
          <w:rFonts w:eastAsia="標楷體" w:hint="eastAsia"/>
          <w:szCs w:val="22"/>
        </w:rPr>
        <w:t>10</w:t>
      </w:r>
      <w:r w:rsidR="00D40A2B">
        <w:rPr>
          <w:rFonts w:eastAsia="標楷體" w:hint="eastAsia"/>
          <w:szCs w:val="22"/>
        </w:rPr>
        <w:t>5</w:t>
      </w:r>
      <w:r w:rsidRPr="004A58BE">
        <w:rPr>
          <w:rFonts w:eastAsia="標楷體" w:hint="eastAsia"/>
          <w:szCs w:val="22"/>
        </w:rPr>
        <w:t>年兒童陶笛音樂比賽網站</w:t>
      </w:r>
      <w:r w:rsidR="001B027D" w:rsidRPr="001B027D">
        <w:rPr>
          <w:rFonts w:eastAsia="標楷體"/>
          <w:szCs w:val="22"/>
        </w:rPr>
        <w:t>http://music.hsjh.chc.edu.tw/</w:t>
      </w:r>
      <w:r w:rsidRPr="004A58BE">
        <w:rPr>
          <w:rFonts w:eastAsia="標楷體" w:hint="eastAsia"/>
          <w:szCs w:val="22"/>
        </w:rPr>
        <w:t>）。</w:t>
      </w:r>
    </w:p>
    <w:p w:rsidR="00FE6C9F" w:rsidRPr="004A58BE" w:rsidRDefault="00FE6C9F" w:rsidP="00FE6C9F">
      <w:pPr>
        <w:spacing w:line="0" w:lineRule="atLeast"/>
        <w:ind w:leftChars="200" w:left="960" w:hangingChars="200" w:hanging="480"/>
        <w:rPr>
          <w:rFonts w:eastAsia="標楷體"/>
          <w:szCs w:val="22"/>
        </w:rPr>
      </w:pPr>
      <w:r w:rsidRPr="004A58BE">
        <w:rPr>
          <w:rFonts w:eastAsia="標楷體" w:hint="eastAsia"/>
          <w:szCs w:val="22"/>
        </w:rPr>
        <w:t>二、完成線上報名後列印報名表核章完成，連同「在學證明」</w:t>
      </w:r>
      <w:r w:rsidR="00230307">
        <w:rPr>
          <w:rFonts w:eastAsia="標楷體" w:hint="eastAsia"/>
          <w:szCs w:val="22"/>
        </w:rPr>
        <w:t>資料及授權同意書</w:t>
      </w:r>
      <w:r w:rsidRPr="004A58BE">
        <w:rPr>
          <w:rFonts w:eastAsia="標楷體" w:hint="eastAsia"/>
          <w:szCs w:val="22"/>
        </w:rPr>
        <w:t>掛號逕寄「</w:t>
      </w:r>
      <w:r w:rsidR="00CB1D58">
        <w:rPr>
          <w:rFonts w:eastAsia="標楷體" w:hint="eastAsia"/>
          <w:szCs w:val="22"/>
        </w:rPr>
        <w:t>湳雅</w:t>
      </w:r>
      <w:r w:rsidRPr="007C46B9">
        <w:rPr>
          <w:rFonts w:eastAsia="標楷體" w:hint="eastAsia"/>
          <w:szCs w:val="22"/>
        </w:rPr>
        <w:t>國小</w:t>
      </w:r>
      <w:r w:rsidRPr="004A58BE">
        <w:rPr>
          <w:rFonts w:eastAsia="標楷體" w:hint="eastAsia"/>
          <w:szCs w:val="22"/>
        </w:rPr>
        <w:t>」審核。</w:t>
      </w:r>
    </w:p>
    <w:p w:rsidR="00FE6C9F" w:rsidRPr="004A58BE" w:rsidRDefault="00FE6C9F" w:rsidP="00FE6C9F">
      <w:pPr>
        <w:tabs>
          <w:tab w:val="left" w:pos="518"/>
          <w:tab w:val="left" w:pos="600"/>
        </w:tabs>
        <w:spacing w:line="0" w:lineRule="atLeast"/>
        <w:ind w:leftChars="200" w:left="480"/>
        <w:rPr>
          <w:rFonts w:eastAsia="標楷體"/>
          <w:szCs w:val="22"/>
        </w:rPr>
      </w:pPr>
      <w:r w:rsidRPr="004A58BE">
        <w:rPr>
          <w:rFonts w:eastAsia="標楷體" w:hint="eastAsia"/>
          <w:szCs w:val="22"/>
        </w:rPr>
        <w:t>三、在學證明見附件一</w:t>
      </w:r>
      <w:r w:rsidR="00230307">
        <w:rPr>
          <w:rFonts w:eastAsia="標楷體" w:hint="eastAsia"/>
          <w:szCs w:val="22"/>
        </w:rPr>
        <w:t>，授權同意書</w:t>
      </w:r>
      <w:r w:rsidR="00230307" w:rsidRPr="004A58BE">
        <w:rPr>
          <w:rFonts w:eastAsia="標楷體" w:hint="eastAsia"/>
          <w:szCs w:val="22"/>
        </w:rPr>
        <w:t>見附件</w:t>
      </w:r>
      <w:r w:rsidR="00230307">
        <w:rPr>
          <w:rFonts w:eastAsia="標楷體" w:hint="eastAsia"/>
          <w:szCs w:val="22"/>
        </w:rPr>
        <w:t>二</w:t>
      </w:r>
      <w:r w:rsidRPr="004A58BE">
        <w:rPr>
          <w:rFonts w:eastAsia="標楷體" w:hint="eastAsia"/>
          <w:szCs w:val="22"/>
        </w:rPr>
        <w:t>。</w:t>
      </w:r>
    </w:p>
    <w:p w:rsidR="00FE6C9F" w:rsidRPr="004A58BE" w:rsidRDefault="00FE6C9F" w:rsidP="00FE6C9F">
      <w:pPr>
        <w:tabs>
          <w:tab w:val="left" w:pos="518"/>
          <w:tab w:val="left" w:pos="600"/>
        </w:tabs>
        <w:spacing w:line="0" w:lineRule="atLeast"/>
        <w:ind w:leftChars="200" w:left="480"/>
        <w:rPr>
          <w:rFonts w:eastAsia="標楷體"/>
          <w:szCs w:val="22"/>
        </w:rPr>
      </w:pPr>
      <w:r w:rsidRPr="004A58BE">
        <w:rPr>
          <w:rFonts w:eastAsia="標楷體" w:hint="eastAsia"/>
          <w:szCs w:val="22"/>
        </w:rPr>
        <w:t>四、需同時完成線上報名及郵寄資料，才算報名成功。</w:t>
      </w:r>
    </w:p>
    <w:p w:rsidR="00FE6C9F" w:rsidRPr="004A58BE" w:rsidRDefault="00FE6C9F" w:rsidP="00FE6C9F">
      <w:pPr>
        <w:tabs>
          <w:tab w:val="left" w:pos="518"/>
          <w:tab w:val="left" w:pos="600"/>
        </w:tabs>
        <w:spacing w:line="0" w:lineRule="atLeast"/>
        <w:rPr>
          <w:rFonts w:eastAsia="標楷體"/>
          <w:szCs w:val="22"/>
        </w:rPr>
      </w:pPr>
      <w:r w:rsidRPr="004A58BE">
        <w:rPr>
          <w:rFonts w:eastAsia="標楷體" w:hint="eastAsia"/>
          <w:szCs w:val="22"/>
        </w:rPr>
        <w:t>柒、</w:t>
      </w:r>
      <w:r w:rsidR="0002651E">
        <w:rPr>
          <w:rFonts w:eastAsia="標楷體" w:hint="eastAsia"/>
          <w:szCs w:val="22"/>
        </w:rPr>
        <w:t xml:space="preserve"> </w:t>
      </w:r>
      <w:r w:rsidRPr="004A58BE">
        <w:rPr>
          <w:rFonts w:eastAsia="標楷體" w:hint="eastAsia"/>
          <w:szCs w:val="22"/>
        </w:rPr>
        <w:t>報名時間：</w:t>
      </w:r>
      <w:r w:rsidRPr="004A58BE">
        <w:rPr>
          <w:rFonts w:eastAsia="標楷體" w:hint="eastAsia"/>
          <w:szCs w:val="22"/>
        </w:rPr>
        <w:t>10</w:t>
      </w:r>
      <w:r w:rsidR="00D40A2B">
        <w:rPr>
          <w:rFonts w:eastAsia="標楷體" w:hint="eastAsia"/>
          <w:szCs w:val="22"/>
        </w:rPr>
        <w:t>5</w:t>
      </w:r>
      <w:r w:rsidRPr="004A58BE">
        <w:rPr>
          <w:rFonts w:eastAsia="標楷體" w:hint="eastAsia"/>
          <w:szCs w:val="22"/>
        </w:rPr>
        <w:t>年</w:t>
      </w:r>
      <w:r w:rsidRPr="004A58BE">
        <w:rPr>
          <w:rFonts w:eastAsia="標楷體" w:hint="eastAsia"/>
          <w:szCs w:val="22"/>
        </w:rPr>
        <w:t>9</w:t>
      </w:r>
      <w:r w:rsidRPr="004A58BE">
        <w:rPr>
          <w:rFonts w:ascii="標楷體" w:eastAsia="標楷體" w:hAnsi="標楷體" w:hint="eastAsia"/>
          <w:szCs w:val="22"/>
        </w:rPr>
        <w:t>月1</w:t>
      </w:r>
      <w:r w:rsidR="00D40A2B">
        <w:rPr>
          <w:rFonts w:ascii="標楷體" w:eastAsia="標楷體" w:hAnsi="標楷體" w:hint="eastAsia"/>
          <w:szCs w:val="22"/>
        </w:rPr>
        <w:t>9</w:t>
      </w:r>
      <w:r w:rsidR="001B027D">
        <w:rPr>
          <w:rFonts w:ascii="標楷體" w:eastAsia="標楷體" w:hAnsi="標楷體" w:hint="eastAsia"/>
          <w:szCs w:val="22"/>
        </w:rPr>
        <w:t>(</w:t>
      </w:r>
      <w:r w:rsidR="006C2507">
        <w:rPr>
          <w:rFonts w:ascii="標楷體" w:eastAsia="標楷體" w:hAnsi="標楷體" w:hint="eastAsia"/>
          <w:szCs w:val="22"/>
        </w:rPr>
        <w:t>星期</w:t>
      </w:r>
      <w:r w:rsidR="00D40A2B">
        <w:rPr>
          <w:rFonts w:ascii="標楷體" w:eastAsia="標楷體" w:hAnsi="標楷體" w:hint="eastAsia"/>
          <w:szCs w:val="22"/>
        </w:rPr>
        <w:t>一</w:t>
      </w:r>
      <w:r w:rsidR="001B027D">
        <w:rPr>
          <w:rFonts w:ascii="標楷體" w:eastAsia="標楷體" w:hAnsi="標楷體" w:hint="eastAsia"/>
          <w:szCs w:val="22"/>
        </w:rPr>
        <w:t>)</w:t>
      </w:r>
      <w:r w:rsidRPr="004A58BE">
        <w:rPr>
          <w:rFonts w:ascii="標楷體" w:eastAsia="標楷體" w:hAnsi="標楷體" w:hint="eastAsia"/>
          <w:szCs w:val="22"/>
        </w:rPr>
        <w:t>日至</w:t>
      </w:r>
      <w:r w:rsidR="001B027D">
        <w:rPr>
          <w:rFonts w:ascii="標楷體" w:eastAsia="標楷體" w:hAnsi="標楷體" w:hint="eastAsia"/>
          <w:szCs w:val="22"/>
        </w:rPr>
        <w:t>9月</w:t>
      </w:r>
      <w:r>
        <w:rPr>
          <w:rFonts w:ascii="標楷體" w:eastAsia="標楷體" w:hAnsi="標楷體" w:hint="eastAsia"/>
          <w:szCs w:val="22"/>
        </w:rPr>
        <w:t>2</w:t>
      </w:r>
      <w:r w:rsidR="00D40A2B">
        <w:rPr>
          <w:rFonts w:ascii="標楷體" w:eastAsia="標楷體" w:hAnsi="標楷體" w:hint="eastAsia"/>
          <w:szCs w:val="22"/>
        </w:rPr>
        <w:t>3</w:t>
      </w:r>
      <w:r w:rsidRPr="004A58BE">
        <w:rPr>
          <w:rFonts w:eastAsia="標楷體" w:hint="eastAsia"/>
          <w:szCs w:val="22"/>
        </w:rPr>
        <w:t>日</w:t>
      </w:r>
      <w:r>
        <w:rPr>
          <w:rFonts w:ascii="標楷體" w:eastAsia="標楷體" w:hAnsi="標楷體" w:hint="eastAsia"/>
          <w:szCs w:val="22"/>
        </w:rPr>
        <w:t>(</w:t>
      </w:r>
      <w:r w:rsidR="006C2507">
        <w:rPr>
          <w:rFonts w:ascii="標楷體" w:eastAsia="標楷體" w:hAnsi="標楷體" w:hint="eastAsia"/>
          <w:szCs w:val="22"/>
        </w:rPr>
        <w:t>星期</w:t>
      </w:r>
      <w:r w:rsidR="00D40A2B">
        <w:rPr>
          <w:rFonts w:ascii="標楷體" w:eastAsia="標楷體" w:hAnsi="標楷體" w:hint="eastAsia"/>
          <w:szCs w:val="22"/>
        </w:rPr>
        <w:t>五</w:t>
      </w:r>
      <w:r>
        <w:rPr>
          <w:rFonts w:ascii="標楷體" w:eastAsia="標楷體" w:hAnsi="標楷體" w:hint="eastAsia"/>
          <w:szCs w:val="22"/>
        </w:rPr>
        <w:t>)</w:t>
      </w:r>
      <w:r w:rsidRPr="004A58BE">
        <w:rPr>
          <w:rFonts w:eastAsia="標楷體" w:hint="eastAsia"/>
          <w:szCs w:val="22"/>
        </w:rPr>
        <w:t>止，</w:t>
      </w:r>
      <w:r w:rsidR="001B027D">
        <w:rPr>
          <w:rFonts w:eastAsia="標楷體" w:hint="eastAsia"/>
          <w:szCs w:val="22"/>
        </w:rPr>
        <w:t>書面報名資料</w:t>
      </w:r>
      <w:r w:rsidRPr="004A58BE">
        <w:rPr>
          <w:rFonts w:eastAsia="標楷體" w:hint="eastAsia"/>
          <w:szCs w:val="22"/>
        </w:rPr>
        <w:t>以郵戳為憑。</w:t>
      </w:r>
    </w:p>
    <w:p w:rsidR="00FE6C9F" w:rsidRPr="004A58BE" w:rsidRDefault="0002651E" w:rsidP="00FE6C9F">
      <w:pPr>
        <w:tabs>
          <w:tab w:val="left" w:pos="518"/>
          <w:tab w:val="left" w:pos="600"/>
        </w:tabs>
        <w:spacing w:line="0" w:lineRule="atLeast"/>
        <w:rPr>
          <w:rFonts w:eastAsia="標楷體"/>
          <w:szCs w:val="22"/>
        </w:rPr>
      </w:pPr>
      <w:r>
        <w:rPr>
          <w:rFonts w:eastAsia="標楷體" w:hint="eastAsia"/>
          <w:szCs w:val="22"/>
        </w:rPr>
        <w:t>捌、</w:t>
      </w:r>
      <w:r w:rsidR="00FE6C9F" w:rsidRPr="004A58BE">
        <w:rPr>
          <w:rFonts w:eastAsia="標楷體" w:hint="eastAsia"/>
          <w:szCs w:val="22"/>
        </w:rPr>
        <w:t>比賽地點：彰化縣埔心鄉埔心國小。</w:t>
      </w:r>
    </w:p>
    <w:p w:rsidR="00FE6C9F" w:rsidRPr="004A58BE" w:rsidRDefault="00FE6C9F" w:rsidP="00FE6C9F">
      <w:pPr>
        <w:spacing w:line="0" w:lineRule="atLeast"/>
        <w:ind w:left="2400" w:hangingChars="1000" w:hanging="2400"/>
        <w:rPr>
          <w:rFonts w:eastAsia="標楷體"/>
          <w:szCs w:val="22"/>
        </w:rPr>
      </w:pPr>
      <w:r w:rsidRPr="004A58BE">
        <w:rPr>
          <w:rFonts w:eastAsia="標楷體" w:hint="eastAsia"/>
          <w:szCs w:val="22"/>
        </w:rPr>
        <w:t>玖、領隊、抽籤會議：</w:t>
      </w:r>
    </w:p>
    <w:p w:rsidR="00FE6C9F" w:rsidRPr="004A58BE" w:rsidRDefault="00FE6C9F" w:rsidP="005143C0">
      <w:pPr>
        <w:spacing w:line="0" w:lineRule="atLeast"/>
        <w:ind w:leftChars="-58" w:left="948" w:hangingChars="453" w:hanging="1087"/>
        <w:rPr>
          <w:rFonts w:eastAsia="標楷體"/>
          <w:szCs w:val="22"/>
        </w:rPr>
      </w:pPr>
      <w:r>
        <w:rPr>
          <w:rFonts w:eastAsia="標楷體" w:hint="eastAsia"/>
          <w:szCs w:val="22"/>
        </w:rPr>
        <w:t xml:space="preserve">    </w:t>
      </w:r>
      <w:r w:rsidR="005143C0">
        <w:rPr>
          <w:rFonts w:eastAsia="標楷體" w:hint="eastAsia"/>
          <w:szCs w:val="22"/>
        </w:rPr>
        <w:t xml:space="preserve"> </w:t>
      </w:r>
      <w:r w:rsidRPr="004A58BE">
        <w:rPr>
          <w:rFonts w:eastAsia="標楷體" w:hint="eastAsia"/>
          <w:szCs w:val="22"/>
        </w:rPr>
        <w:t>一、</w:t>
      </w:r>
      <w:r w:rsidRPr="004A58BE">
        <w:rPr>
          <w:rFonts w:eastAsia="標楷體" w:hint="eastAsia"/>
          <w:szCs w:val="22"/>
        </w:rPr>
        <w:t>10</w:t>
      </w:r>
      <w:r w:rsidR="00D40A2B">
        <w:rPr>
          <w:rFonts w:eastAsia="標楷體" w:hint="eastAsia"/>
          <w:szCs w:val="22"/>
        </w:rPr>
        <w:t>5</w:t>
      </w:r>
      <w:r w:rsidRPr="004A58BE">
        <w:rPr>
          <w:rFonts w:eastAsia="標楷體" w:hint="eastAsia"/>
          <w:szCs w:val="22"/>
        </w:rPr>
        <w:t>年</w:t>
      </w:r>
      <w:r w:rsidRPr="004A58BE">
        <w:rPr>
          <w:rFonts w:eastAsia="標楷體" w:hint="eastAsia"/>
          <w:szCs w:val="22"/>
        </w:rPr>
        <w:t>10</w:t>
      </w:r>
      <w:r w:rsidRPr="004A58BE">
        <w:rPr>
          <w:rFonts w:ascii="標楷體" w:eastAsia="標楷體" w:hAnsi="標楷體" w:hint="eastAsia"/>
          <w:szCs w:val="22"/>
        </w:rPr>
        <w:t>月</w:t>
      </w:r>
      <w:r w:rsidR="00D40A2B">
        <w:rPr>
          <w:rFonts w:ascii="標楷體" w:eastAsia="標楷體" w:hAnsi="標楷體" w:hint="eastAsia"/>
          <w:szCs w:val="22"/>
        </w:rPr>
        <w:t>11</w:t>
      </w:r>
      <w:r w:rsidRPr="004A58BE">
        <w:rPr>
          <w:rFonts w:eastAsia="標楷體" w:hint="eastAsia"/>
          <w:szCs w:val="22"/>
        </w:rPr>
        <w:t>日</w:t>
      </w:r>
      <w:r w:rsidRPr="004A58BE">
        <w:rPr>
          <w:rFonts w:eastAsia="標楷體" w:hint="eastAsia"/>
          <w:szCs w:val="22"/>
        </w:rPr>
        <w:t>(</w:t>
      </w:r>
      <w:r w:rsidRPr="004A58BE">
        <w:rPr>
          <w:rFonts w:eastAsia="標楷體" w:hint="eastAsia"/>
          <w:szCs w:val="22"/>
        </w:rPr>
        <w:t>星期二</w:t>
      </w:r>
      <w:r w:rsidRPr="004A58BE">
        <w:rPr>
          <w:rFonts w:eastAsia="標楷體" w:hint="eastAsia"/>
          <w:szCs w:val="22"/>
        </w:rPr>
        <w:t>)</w:t>
      </w:r>
      <w:r>
        <w:rPr>
          <w:rFonts w:eastAsia="標楷體" w:hint="eastAsia"/>
          <w:szCs w:val="22"/>
        </w:rPr>
        <w:t>上午九點於埔心國小召開，各參賽單位應派員參加不另通</w:t>
      </w:r>
      <w:r w:rsidRPr="004A58BE">
        <w:rPr>
          <w:rFonts w:eastAsia="標楷體" w:hint="eastAsia"/>
          <w:szCs w:val="22"/>
        </w:rPr>
        <w:t>知</w:t>
      </w:r>
      <w:r>
        <w:rPr>
          <w:rFonts w:eastAsia="標楷體" w:hint="eastAsia"/>
          <w:szCs w:val="22"/>
        </w:rPr>
        <w:t>，</w:t>
      </w:r>
      <w:r w:rsidRPr="004A58BE">
        <w:rPr>
          <w:rFonts w:eastAsia="標楷體" w:hint="eastAsia"/>
          <w:szCs w:val="22"/>
        </w:rPr>
        <w:t>採現場公開抽籤，未到場者由承辦單位代抽。</w:t>
      </w:r>
    </w:p>
    <w:p w:rsidR="00FE6C9F" w:rsidRPr="004A58BE" w:rsidRDefault="00FE6C9F" w:rsidP="00FE6C9F">
      <w:pPr>
        <w:spacing w:line="0" w:lineRule="atLeast"/>
        <w:ind w:left="2400" w:hangingChars="1000" w:hanging="2400"/>
        <w:rPr>
          <w:rFonts w:eastAsia="標楷體"/>
          <w:szCs w:val="22"/>
        </w:rPr>
      </w:pPr>
      <w:r>
        <w:rPr>
          <w:rFonts w:eastAsia="標楷體" w:hint="eastAsia"/>
          <w:szCs w:val="22"/>
        </w:rPr>
        <w:t xml:space="preserve">   </w:t>
      </w:r>
      <w:r w:rsidR="005143C0">
        <w:rPr>
          <w:rFonts w:eastAsia="標楷體" w:hint="eastAsia"/>
          <w:szCs w:val="22"/>
        </w:rPr>
        <w:t xml:space="preserve"> </w:t>
      </w:r>
      <w:r w:rsidRPr="004A58BE">
        <w:rPr>
          <w:rFonts w:eastAsia="標楷體" w:hint="eastAsia"/>
          <w:szCs w:val="22"/>
        </w:rPr>
        <w:t>二、賽程排定後會公佈在「彰化縣</w:t>
      </w:r>
      <w:r w:rsidRPr="004A58BE">
        <w:rPr>
          <w:rFonts w:eastAsia="標楷體" w:hint="eastAsia"/>
          <w:szCs w:val="22"/>
        </w:rPr>
        <w:t>10</w:t>
      </w:r>
      <w:r w:rsidR="00D40A2B">
        <w:rPr>
          <w:rFonts w:eastAsia="標楷體" w:hint="eastAsia"/>
          <w:szCs w:val="22"/>
        </w:rPr>
        <w:t>5</w:t>
      </w:r>
      <w:r w:rsidRPr="004A58BE">
        <w:rPr>
          <w:rFonts w:eastAsia="標楷體" w:hint="eastAsia"/>
          <w:szCs w:val="22"/>
        </w:rPr>
        <w:t>年兒童陶笛音樂比賽報名網站</w:t>
      </w:r>
      <w:r>
        <w:rPr>
          <w:rFonts w:eastAsia="標楷體" w:hint="eastAsia"/>
          <w:szCs w:val="22"/>
        </w:rPr>
        <w:t>」及「彰化縣教</w:t>
      </w:r>
      <w:r w:rsidRPr="004A58BE">
        <w:rPr>
          <w:rFonts w:eastAsia="標楷體" w:hint="eastAsia"/>
          <w:szCs w:val="22"/>
        </w:rPr>
        <w:t>處</w:t>
      </w:r>
    </w:p>
    <w:p w:rsidR="00FE6C9F" w:rsidRPr="004A58BE" w:rsidRDefault="00FE6C9F" w:rsidP="00FE6C9F">
      <w:pPr>
        <w:spacing w:line="0" w:lineRule="atLeast"/>
        <w:ind w:left="2400" w:hangingChars="1000" w:hanging="2400"/>
        <w:rPr>
          <w:rFonts w:eastAsia="標楷體"/>
          <w:szCs w:val="22"/>
        </w:rPr>
      </w:pPr>
      <w:r>
        <w:rPr>
          <w:rFonts w:eastAsia="標楷體" w:hint="eastAsia"/>
          <w:szCs w:val="22"/>
        </w:rPr>
        <w:t xml:space="preserve">     </w:t>
      </w:r>
      <w:r w:rsidR="005143C0">
        <w:rPr>
          <w:rFonts w:eastAsia="標楷體" w:hint="eastAsia"/>
          <w:szCs w:val="22"/>
        </w:rPr>
        <w:t xml:space="preserve">   </w:t>
      </w:r>
      <w:r w:rsidRPr="004A58BE">
        <w:rPr>
          <w:rFonts w:eastAsia="標楷體" w:hint="eastAsia"/>
          <w:szCs w:val="22"/>
        </w:rPr>
        <w:t>雲端系統」網站，未參加領隊暨抽籤會議者不得提出異議。</w:t>
      </w:r>
    </w:p>
    <w:p w:rsidR="00FE6C9F" w:rsidRPr="004A58BE" w:rsidRDefault="00FE6C9F" w:rsidP="00FE6C9F">
      <w:pPr>
        <w:tabs>
          <w:tab w:val="left" w:pos="518"/>
          <w:tab w:val="left" w:pos="600"/>
        </w:tabs>
        <w:spacing w:line="0" w:lineRule="atLeast"/>
        <w:rPr>
          <w:rFonts w:eastAsia="標楷體"/>
          <w:szCs w:val="22"/>
        </w:rPr>
      </w:pPr>
      <w:r w:rsidRPr="004A58BE">
        <w:rPr>
          <w:rFonts w:eastAsia="標楷體" w:hint="eastAsia"/>
          <w:szCs w:val="22"/>
        </w:rPr>
        <w:t>拾、比賽時間：</w:t>
      </w:r>
    </w:p>
    <w:p w:rsidR="00FE6C9F" w:rsidRPr="004A58BE" w:rsidRDefault="00FE6C9F" w:rsidP="00FE6C9F">
      <w:pPr>
        <w:tabs>
          <w:tab w:val="left" w:pos="518"/>
          <w:tab w:val="left" w:pos="600"/>
        </w:tabs>
        <w:spacing w:line="0" w:lineRule="atLeast"/>
        <w:rPr>
          <w:rFonts w:eastAsia="標楷體"/>
          <w:szCs w:val="22"/>
        </w:rPr>
      </w:pPr>
      <w:r w:rsidRPr="004A58BE">
        <w:rPr>
          <w:rFonts w:eastAsia="標楷體" w:hint="eastAsia"/>
          <w:szCs w:val="22"/>
        </w:rPr>
        <w:t xml:space="preserve">    </w:t>
      </w:r>
      <w:r w:rsidR="00B60298">
        <w:rPr>
          <w:rFonts w:eastAsia="標楷體" w:hint="eastAsia"/>
          <w:szCs w:val="22"/>
        </w:rPr>
        <w:t xml:space="preserve">   </w:t>
      </w:r>
      <w:r w:rsidRPr="004A58BE">
        <w:rPr>
          <w:rFonts w:eastAsia="標楷體" w:hint="eastAsia"/>
          <w:szCs w:val="22"/>
        </w:rPr>
        <w:t>10</w:t>
      </w:r>
      <w:r w:rsidR="005C0458">
        <w:rPr>
          <w:rFonts w:eastAsia="標楷體" w:hint="eastAsia"/>
          <w:szCs w:val="22"/>
        </w:rPr>
        <w:t>5</w:t>
      </w:r>
      <w:r w:rsidRPr="004A58BE">
        <w:rPr>
          <w:rFonts w:eastAsia="標楷體" w:hint="eastAsia"/>
          <w:szCs w:val="22"/>
        </w:rPr>
        <w:t>年</w:t>
      </w:r>
      <w:r w:rsidRPr="004A58BE">
        <w:rPr>
          <w:rFonts w:eastAsia="標楷體" w:hint="eastAsia"/>
          <w:szCs w:val="22"/>
        </w:rPr>
        <w:t>10</w:t>
      </w:r>
      <w:r w:rsidRPr="004A58BE">
        <w:rPr>
          <w:rFonts w:eastAsia="標楷體" w:hint="eastAsia"/>
          <w:szCs w:val="22"/>
        </w:rPr>
        <w:t>月</w:t>
      </w:r>
      <w:r w:rsidR="00D24FA4">
        <w:rPr>
          <w:rFonts w:eastAsia="標楷體" w:hint="eastAsia"/>
          <w:szCs w:val="22"/>
        </w:rPr>
        <w:t>25</w:t>
      </w:r>
      <w:r w:rsidRPr="004A58BE">
        <w:rPr>
          <w:rFonts w:eastAsia="標楷體" w:hint="eastAsia"/>
          <w:szCs w:val="22"/>
        </w:rPr>
        <w:t>日</w:t>
      </w:r>
      <w:r w:rsidRPr="004A58BE">
        <w:rPr>
          <w:rFonts w:eastAsia="標楷體" w:hint="eastAsia"/>
          <w:szCs w:val="22"/>
        </w:rPr>
        <w:t>(</w:t>
      </w:r>
      <w:r w:rsidRPr="004A58BE">
        <w:rPr>
          <w:rFonts w:eastAsia="標楷體" w:hint="eastAsia"/>
          <w:szCs w:val="22"/>
        </w:rPr>
        <w:t>星期二</w:t>
      </w:r>
      <w:r w:rsidRPr="004A58BE">
        <w:rPr>
          <w:rFonts w:eastAsia="標楷體" w:hint="eastAsia"/>
          <w:szCs w:val="22"/>
        </w:rPr>
        <w:t>)</w:t>
      </w:r>
      <w:r w:rsidRPr="004A58BE">
        <w:rPr>
          <w:rFonts w:eastAsia="標楷體" w:hint="eastAsia"/>
          <w:szCs w:val="22"/>
        </w:rPr>
        <w:t>上午</w:t>
      </w:r>
      <w:r w:rsidRPr="004A58BE">
        <w:rPr>
          <w:rFonts w:eastAsia="標楷體" w:hint="eastAsia"/>
          <w:szCs w:val="22"/>
        </w:rPr>
        <w:t>8</w:t>
      </w:r>
      <w:r w:rsidRPr="004A58BE">
        <w:rPr>
          <w:rFonts w:eastAsia="標楷體" w:hint="eastAsia"/>
          <w:szCs w:val="22"/>
        </w:rPr>
        <w:t>：</w:t>
      </w:r>
      <w:r w:rsidRPr="004A58BE">
        <w:rPr>
          <w:rFonts w:eastAsia="標楷體" w:hint="eastAsia"/>
          <w:szCs w:val="22"/>
        </w:rPr>
        <w:t>30</w:t>
      </w:r>
      <w:r w:rsidRPr="004A58BE">
        <w:rPr>
          <w:rFonts w:eastAsia="標楷體" w:hint="eastAsia"/>
          <w:szCs w:val="22"/>
        </w:rPr>
        <w:t>起，各組比賽前</w:t>
      </w:r>
      <w:r w:rsidRPr="004A58BE">
        <w:rPr>
          <w:rFonts w:eastAsia="標楷體" w:hint="eastAsia"/>
          <w:szCs w:val="22"/>
        </w:rPr>
        <w:t>20</w:t>
      </w:r>
      <w:r w:rsidRPr="004A58BE">
        <w:rPr>
          <w:rFonts w:eastAsia="標楷體" w:hint="eastAsia"/>
          <w:szCs w:val="22"/>
        </w:rPr>
        <w:t>分鐘須先完成報到及檢錄手續。</w:t>
      </w:r>
    </w:p>
    <w:p w:rsidR="00FE6C9F" w:rsidRPr="004A58BE" w:rsidRDefault="00FE6C9F" w:rsidP="00FE6C9F">
      <w:pPr>
        <w:tabs>
          <w:tab w:val="left" w:pos="518"/>
          <w:tab w:val="left" w:pos="600"/>
        </w:tabs>
        <w:spacing w:line="0" w:lineRule="atLeast"/>
        <w:rPr>
          <w:rFonts w:eastAsia="標楷體"/>
          <w:szCs w:val="22"/>
        </w:rPr>
      </w:pPr>
      <w:r w:rsidRPr="004A58BE">
        <w:rPr>
          <w:rFonts w:eastAsia="標楷體" w:hint="eastAsia"/>
          <w:szCs w:val="22"/>
        </w:rPr>
        <w:t>拾壹、參賽組別：</w:t>
      </w:r>
    </w:p>
    <w:p w:rsidR="00FE6C9F" w:rsidRDefault="00FE6C9F" w:rsidP="00FE6C9F">
      <w:pPr>
        <w:tabs>
          <w:tab w:val="left" w:pos="518"/>
          <w:tab w:val="left" w:pos="600"/>
        </w:tabs>
        <w:spacing w:line="0" w:lineRule="atLeast"/>
        <w:rPr>
          <w:rFonts w:eastAsia="標楷體"/>
          <w:szCs w:val="22"/>
        </w:rPr>
      </w:pPr>
      <w:r>
        <w:rPr>
          <w:rFonts w:eastAsia="標楷體" w:hint="eastAsia"/>
          <w:szCs w:val="22"/>
        </w:rPr>
        <w:t xml:space="preserve">   </w:t>
      </w:r>
      <w:r w:rsidR="005143C0">
        <w:rPr>
          <w:rFonts w:eastAsia="標楷體" w:hint="eastAsia"/>
          <w:szCs w:val="22"/>
        </w:rPr>
        <w:t xml:space="preserve"> </w:t>
      </w:r>
      <w:r w:rsidR="00DC0F95">
        <w:rPr>
          <w:rFonts w:eastAsia="標楷體" w:hint="eastAsia"/>
          <w:szCs w:val="22"/>
        </w:rPr>
        <w:t>一、</w:t>
      </w:r>
      <w:r w:rsidRPr="004A58BE">
        <w:rPr>
          <w:rFonts w:eastAsia="標楷體" w:hint="eastAsia"/>
          <w:szCs w:val="22"/>
        </w:rPr>
        <w:t>分組規定：</w:t>
      </w:r>
    </w:p>
    <w:p w:rsidR="00FE6C9F" w:rsidRPr="00595B06" w:rsidRDefault="00FE6C9F" w:rsidP="005143C0">
      <w:pPr>
        <w:tabs>
          <w:tab w:val="left" w:pos="518"/>
          <w:tab w:val="left" w:pos="600"/>
        </w:tabs>
        <w:spacing w:line="0" w:lineRule="atLeast"/>
        <w:ind w:left="1200" w:hangingChars="500" w:hanging="1200"/>
        <w:rPr>
          <w:rFonts w:eastAsia="標楷體"/>
          <w:color w:val="FF0000"/>
          <w:szCs w:val="22"/>
        </w:rPr>
      </w:pPr>
      <w:r>
        <w:rPr>
          <w:rFonts w:eastAsia="標楷體" w:hint="eastAsia"/>
          <w:szCs w:val="22"/>
        </w:rPr>
        <w:t xml:space="preserve">     </w:t>
      </w:r>
      <w:r w:rsidR="005143C0">
        <w:rPr>
          <w:rFonts w:eastAsia="標楷體" w:hint="eastAsia"/>
          <w:szCs w:val="22"/>
        </w:rPr>
        <w:t xml:space="preserve">  </w:t>
      </w:r>
      <w:r>
        <w:rPr>
          <w:rFonts w:eastAsia="標楷體" w:hint="eastAsia"/>
          <w:szCs w:val="22"/>
        </w:rPr>
        <w:t xml:space="preserve"> </w:t>
      </w:r>
      <w:r w:rsidR="005143C0">
        <w:rPr>
          <w:rFonts w:eastAsia="標楷體" w:hint="eastAsia"/>
          <w:szCs w:val="22"/>
        </w:rPr>
        <w:t>(1)</w:t>
      </w:r>
      <w:r w:rsidRPr="004A58BE">
        <w:rPr>
          <w:rFonts w:eastAsia="標楷體" w:hint="eastAsia"/>
          <w:szCs w:val="22"/>
        </w:rPr>
        <w:t>班級數在</w:t>
      </w:r>
      <w:r w:rsidRPr="004A58BE">
        <w:rPr>
          <w:rFonts w:eastAsia="標楷體" w:hint="eastAsia"/>
          <w:szCs w:val="22"/>
        </w:rPr>
        <w:t>25</w:t>
      </w:r>
      <w:r w:rsidRPr="004A58BE">
        <w:rPr>
          <w:rFonts w:eastAsia="標楷體" w:hint="eastAsia"/>
          <w:szCs w:val="22"/>
        </w:rPr>
        <w:t>班以上者參加甲組，</w:t>
      </w:r>
      <w:r w:rsidRPr="004A58BE">
        <w:rPr>
          <w:rFonts w:eastAsia="標楷體" w:hint="eastAsia"/>
          <w:szCs w:val="22"/>
        </w:rPr>
        <w:t>13~24</w:t>
      </w:r>
      <w:r w:rsidRPr="004A58BE">
        <w:rPr>
          <w:rFonts w:eastAsia="標楷體" w:hint="eastAsia"/>
          <w:szCs w:val="22"/>
        </w:rPr>
        <w:t>班學校參加乙組，</w:t>
      </w:r>
      <w:r w:rsidRPr="004A58BE">
        <w:rPr>
          <w:rFonts w:eastAsia="標楷體" w:hint="eastAsia"/>
          <w:szCs w:val="22"/>
        </w:rPr>
        <w:t>12</w:t>
      </w:r>
      <w:r w:rsidRPr="004A58BE">
        <w:rPr>
          <w:rFonts w:eastAsia="標楷體" w:hint="eastAsia"/>
          <w:szCs w:val="22"/>
        </w:rPr>
        <w:t>班以下學校參加丙組。以上所指班級數均不含特教班、資源班及幼兒園。</w:t>
      </w:r>
      <w:r>
        <w:rPr>
          <w:rFonts w:eastAsia="標楷體" w:hint="eastAsia"/>
          <w:szCs w:val="22"/>
        </w:rPr>
        <w:t xml:space="preserve">      </w:t>
      </w:r>
    </w:p>
    <w:p w:rsidR="00FE6C9F" w:rsidRDefault="00FE6C9F" w:rsidP="00FE6C9F">
      <w:pPr>
        <w:tabs>
          <w:tab w:val="left" w:pos="518"/>
          <w:tab w:val="left" w:pos="600"/>
        </w:tabs>
        <w:spacing w:line="0" w:lineRule="atLeast"/>
        <w:rPr>
          <w:rFonts w:eastAsia="標楷體"/>
          <w:szCs w:val="22"/>
        </w:rPr>
      </w:pPr>
      <w:r>
        <w:rPr>
          <w:rFonts w:eastAsia="標楷體" w:hint="eastAsia"/>
          <w:szCs w:val="22"/>
        </w:rPr>
        <w:t xml:space="preserve">      </w:t>
      </w:r>
      <w:r w:rsidR="005143C0">
        <w:rPr>
          <w:rFonts w:eastAsia="標楷體" w:hint="eastAsia"/>
          <w:szCs w:val="22"/>
        </w:rPr>
        <w:t xml:space="preserve">  (2)</w:t>
      </w:r>
      <w:r>
        <w:rPr>
          <w:rFonts w:eastAsia="標楷體" w:hint="eastAsia"/>
          <w:szCs w:val="22"/>
        </w:rPr>
        <w:t>各組各項均不可使用伴奏</w:t>
      </w:r>
      <w:r>
        <w:rPr>
          <w:rFonts w:eastAsia="標楷體" w:hint="eastAsia"/>
          <w:szCs w:val="22"/>
        </w:rPr>
        <w:t>CD</w:t>
      </w:r>
      <w:r>
        <w:rPr>
          <w:rFonts w:eastAsia="標楷體" w:hint="eastAsia"/>
          <w:szCs w:val="22"/>
        </w:rPr>
        <w:t>。</w:t>
      </w:r>
    </w:p>
    <w:p w:rsidR="00FE6C9F" w:rsidRPr="00DC0F95" w:rsidRDefault="00DC0F95" w:rsidP="00DC0F95">
      <w:pPr>
        <w:tabs>
          <w:tab w:val="left" w:pos="518"/>
          <w:tab w:val="left" w:pos="600"/>
        </w:tabs>
        <w:spacing w:line="0" w:lineRule="atLeast"/>
        <w:ind w:firstLineChars="200" w:firstLine="480"/>
        <w:rPr>
          <w:rFonts w:eastAsia="標楷體"/>
        </w:rPr>
      </w:pPr>
      <w:r>
        <w:rPr>
          <w:rFonts w:ascii="標楷體" w:eastAsia="標楷體" w:hAnsi="標楷體" w:hint="eastAsia"/>
        </w:rPr>
        <w:t>二、</w:t>
      </w:r>
      <w:r w:rsidR="00FE6C9F" w:rsidRPr="00DC0F95">
        <w:rPr>
          <w:rFonts w:ascii="標楷體" w:eastAsia="標楷體" w:hAnsi="標楷體" w:hint="eastAsia"/>
        </w:rPr>
        <w:t>團體合奏組：</w:t>
      </w:r>
    </w:p>
    <w:p w:rsidR="00FE6C9F" w:rsidRPr="005143C0" w:rsidRDefault="005143C0" w:rsidP="005143C0">
      <w:pPr>
        <w:pStyle w:val="a7"/>
        <w:spacing w:line="260" w:lineRule="exact"/>
        <w:ind w:leftChars="0" w:left="120" w:firstLineChars="350" w:firstLine="8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(1)</w:t>
      </w:r>
      <w:r w:rsidR="00FE6C9F" w:rsidRPr="005143C0">
        <w:rPr>
          <w:rFonts w:ascii="標楷體" w:eastAsia="標楷體" w:hAnsi="標楷體" w:hint="eastAsia"/>
        </w:rPr>
        <w:t>就讀於本縣國小在籍學生</w:t>
      </w:r>
      <w:r w:rsidR="00FE6C9F" w:rsidRPr="005143C0">
        <w:rPr>
          <w:rFonts w:ascii="標楷體" w:eastAsia="標楷體" w:hAnsi="標楷體" w:hint="eastAsia"/>
          <w:bCs/>
        </w:rPr>
        <w:t>組成，不得跨校組隊。</w:t>
      </w:r>
    </w:p>
    <w:p w:rsidR="00FE6C9F" w:rsidRPr="00221F35" w:rsidRDefault="005143C0" w:rsidP="005143C0">
      <w:pPr>
        <w:spacing w:line="260" w:lineRule="exact"/>
        <w:ind w:leftChars="400" w:left="1320" w:hangingChars="150" w:hanging="360"/>
        <w:rPr>
          <w:rFonts w:ascii="標楷體" w:eastAsia="標楷體" w:hAnsi="標楷體"/>
          <w:szCs w:val="22"/>
        </w:rPr>
      </w:pPr>
      <w:r>
        <w:rPr>
          <w:rFonts w:ascii="標楷體" w:eastAsia="標楷體" w:hAnsi="標楷體" w:hint="eastAsia"/>
          <w:szCs w:val="22"/>
        </w:rPr>
        <w:t>(2)</w:t>
      </w:r>
      <w:r w:rsidR="00FE6C9F" w:rsidRPr="00221F35">
        <w:rPr>
          <w:rFonts w:ascii="標楷體" w:eastAsia="標楷體" w:hAnsi="標楷體" w:hint="eastAsia"/>
          <w:szCs w:val="22"/>
        </w:rPr>
        <w:t>合奏項目國小丙組總人數</w:t>
      </w:r>
      <w:r w:rsidR="00FE6C9F">
        <w:rPr>
          <w:rFonts w:ascii="標楷體" w:eastAsia="標楷體" w:hAnsi="標楷體" w:hint="eastAsia"/>
          <w:b/>
          <w:szCs w:val="22"/>
        </w:rPr>
        <w:t>8</w:t>
      </w:r>
      <w:r w:rsidR="00FE6C9F" w:rsidRPr="00221F35">
        <w:rPr>
          <w:rFonts w:ascii="標楷體" w:eastAsia="標楷體" w:hAnsi="標楷體" w:hint="eastAsia"/>
          <w:b/>
          <w:szCs w:val="22"/>
        </w:rPr>
        <w:t>~30</w:t>
      </w:r>
      <w:r w:rsidR="00FE6C9F" w:rsidRPr="00221F35">
        <w:rPr>
          <w:rFonts w:ascii="標楷體" w:eastAsia="標楷體" w:hAnsi="標楷體" w:hint="eastAsia"/>
          <w:szCs w:val="22"/>
        </w:rPr>
        <w:t>人，國小甲、乙組總人數</w:t>
      </w:r>
      <w:r w:rsidR="00FE6C9F" w:rsidRPr="00221F35">
        <w:rPr>
          <w:rFonts w:ascii="標楷體" w:eastAsia="標楷體" w:hAnsi="標楷體" w:hint="eastAsia"/>
          <w:b/>
          <w:szCs w:val="22"/>
        </w:rPr>
        <w:t>15~60</w:t>
      </w:r>
      <w:r w:rsidR="00FE6C9F" w:rsidRPr="00221F35">
        <w:rPr>
          <w:rFonts w:ascii="標楷體" w:eastAsia="標楷體" w:hAnsi="標楷體" w:hint="eastAsia"/>
          <w:szCs w:val="22"/>
        </w:rPr>
        <w:t>人（不含指揮伴奏），各校限報一隊。</w:t>
      </w:r>
    </w:p>
    <w:p w:rsidR="00FE6C9F" w:rsidRPr="004A58BE" w:rsidRDefault="00FE6C9F" w:rsidP="005143C0">
      <w:pPr>
        <w:spacing w:line="260" w:lineRule="exact"/>
        <w:ind w:left="1320" w:hangingChars="550" w:hanging="1320"/>
        <w:rPr>
          <w:rFonts w:eastAsia="標楷體"/>
          <w:szCs w:val="22"/>
        </w:rPr>
      </w:pPr>
      <w:r>
        <w:rPr>
          <w:rFonts w:ascii="標楷體" w:eastAsia="標楷體" w:hAnsi="標楷體" w:hint="eastAsia"/>
          <w:kern w:val="0"/>
          <w:szCs w:val="22"/>
        </w:rPr>
        <w:t xml:space="preserve">      </w:t>
      </w:r>
      <w:r w:rsidR="005143C0">
        <w:rPr>
          <w:rFonts w:ascii="標楷體" w:eastAsia="標楷體" w:hAnsi="標楷體" w:hint="eastAsia"/>
          <w:kern w:val="0"/>
          <w:szCs w:val="22"/>
        </w:rPr>
        <w:t xml:space="preserve">  </w:t>
      </w:r>
      <w:r w:rsidRPr="004A58BE">
        <w:rPr>
          <w:rFonts w:ascii="標楷體" w:eastAsia="標楷體" w:hAnsi="標楷體" w:hint="eastAsia"/>
          <w:kern w:val="0"/>
          <w:szCs w:val="22"/>
        </w:rPr>
        <w:t>(3)若報名隊數超過25隊，則辦理初、複賽。</w:t>
      </w:r>
      <w:r w:rsidRPr="004A58BE">
        <w:rPr>
          <w:rFonts w:ascii="標楷體" w:eastAsia="標楷體" w:hAnsi="標楷體" w:hint="eastAsia"/>
          <w:bCs/>
        </w:rPr>
        <w:t>初賽演奏指定曲一首，比賽時不可使用伴奏CD。以</w:t>
      </w:r>
      <w:r w:rsidRPr="004A58BE">
        <w:rPr>
          <w:rFonts w:ascii="標楷體" w:eastAsia="標楷體" w:hAnsi="標楷體" w:hint="eastAsia"/>
          <w:kern w:val="0"/>
          <w:szCs w:val="22"/>
        </w:rPr>
        <w:t>錄取前1/3隊為原則進入複賽(最少不低於10隊，最多不超過25隊)。</w:t>
      </w:r>
      <w:r w:rsidRPr="004A58BE">
        <w:rPr>
          <w:rFonts w:eastAsia="標楷體" w:hint="eastAsia"/>
          <w:szCs w:val="22"/>
        </w:rPr>
        <w:t>若報名隊數未超過</w:t>
      </w:r>
      <w:r w:rsidRPr="004A58BE">
        <w:rPr>
          <w:rFonts w:eastAsia="標楷體" w:hint="eastAsia"/>
          <w:szCs w:val="22"/>
        </w:rPr>
        <w:t>25</w:t>
      </w:r>
      <w:r w:rsidRPr="004A58BE">
        <w:rPr>
          <w:rFonts w:eastAsia="標楷體" w:hint="eastAsia"/>
          <w:szCs w:val="22"/>
        </w:rPr>
        <w:t>隊，則直接進行決賽，演奏指定曲及自選曲。</w:t>
      </w:r>
    </w:p>
    <w:p w:rsidR="00FE6C9F" w:rsidRPr="004A58BE" w:rsidRDefault="00FE6C9F" w:rsidP="005143C0">
      <w:pPr>
        <w:tabs>
          <w:tab w:val="left" w:pos="518"/>
          <w:tab w:val="left" w:pos="600"/>
        </w:tabs>
        <w:spacing w:line="260" w:lineRule="exact"/>
        <w:ind w:leftChars="-204" w:left="1320" w:hangingChars="754" w:hanging="1810"/>
        <w:rPr>
          <w:rFonts w:eastAsia="標楷體"/>
          <w:szCs w:val="22"/>
        </w:rPr>
      </w:pPr>
      <w:r>
        <w:rPr>
          <w:rFonts w:ascii="標楷體" w:eastAsia="標楷體" w:hAnsi="標楷體" w:hint="eastAsia"/>
          <w:kern w:val="0"/>
          <w:szCs w:val="22"/>
        </w:rPr>
        <w:t xml:space="preserve">         </w:t>
      </w:r>
      <w:r w:rsidR="005143C0">
        <w:rPr>
          <w:rFonts w:ascii="標楷體" w:eastAsia="標楷體" w:hAnsi="標楷體" w:hint="eastAsia"/>
          <w:kern w:val="0"/>
          <w:szCs w:val="22"/>
        </w:rPr>
        <w:t xml:space="preserve">  </w:t>
      </w:r>
      <w:r>
        <w:rPr>
          <w:rFonts w:ascii="標楷體" w:eastAsia="標楷體" w:hAnsi="標楷體" w:hint="eastAsia"/>
          <w:kern w:val="0"/>
          <w:szCs w:val="22"/>
        </w:rPr>
        <w:t xml:space="preserve"> </w:t>
      </w:r>
      <w:r w:rsidRPr="004A58BE">
        <w:rPr>
          <w:rFonts w:ascii="標楷體" w:eastAsia="標楷體" w:hAnsi="標楷體" w:hint="eastAsia"/>
          <w:kern w:val="0"/>
          <w:szCs w:val="22"/>
        </w:rPr>
        <w:t>(4)複賽時演奏自選曲</w:t>
      </w:r>
      <w:r w:rsidRPr="004A58BE">
        <w:rPr>
          <w:rFonts w:ascii="標楷體" w:eastAsia="標楷體" w:hAnsi="標楷體" w:hint="eastAsia"/>
          <w:bCs/>
        </w:rPr>
        <w:t>一首</w:t>
      </w:r>
      <w:r w:rsidRPr="004A58BE">
        <w:rPr>
          <w:rFonts w:eastAsia="標楷體" w:hint="eastAsia"/>
          <w:szCs w:val="22"/>
        </w:rPr>
        <w:t>，</w:t>
      </w:r>
      <w:r w:rsidRPr="004A58BE">
        <w:rPr>
          <w:rFonts w:ascii="標楷體" w:eastAsia="標楷體" w:hAnsi="標楷體" w:hint="eastAsia"/>
          <w:kern w:val="0"/>
          <w:szCs w:val="22"/>
        </w:rPr>
        <w:t>並將初賽成績列入計算。初、複賽成績各佔50%，其比賽演出時間等相關規定，由當天評審會議決議後另行公告。</w:t>
      </w:r>
    </w:p>
    <w:p w:rsidR="00FE6C9F" w:rsidRPr="004A58BE" w:rsidRDefault="00FE6C9F" w:rsidP="00FE6C9F">
      <w:pPr>
        <w:spacing w:line="260" w:lineRule="exact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szCs w:val="22"/>
        </w:rPr>
        <w:t xml:space="preserve">      </w:t>
      </w:r>
      <w:r w:rsidR="005143C0">
        <w:rPr>
          <w:rFonts w:ascii="標楷體" w:eastAsia="標楷體" w:hAnsi="標楷體" w:hint="eastAsia"/>
          <w:szCs w:val="22"/>
        </w:rPr>
        <w:t xml:space="preserve">  </w:t>
      </w:r>
      <w:r w:rsidRPr="004A58BE">
        <w:rPr>
          <w:rFonts w:ascii="標楷體" w:eastAsia="標楷體" w:hAnsi="標楷體" w:hint="eastAsia"/>
          <w:szCs w:val="22"/>
        </w:rPr>
        <w:t>(5)</w:t>
      </w:r>
      <w:r w:rsidRPr="004A58BE">
        <w:rPr>
          <w:rFonts w:ascii="標楷體" w:eastAsia="標楷體" w:hAnsi="標楷體"/>
          <w:szCs w:val="22"/>
        </w:rPr>
        <w:t>比賽</w:t>
      </w:r>
      <w:r w:rsidRPr="004A58BE">
        <w:rPr>
          <w:rFonts w:ascii="標楷體" w:eastAsia="標楷體" w:hAnsi="標楷體" w:hint="eastAsia"/>
          <w:szCs w:val="22"/>
        </w:rPr>
        <w:t>時</w:t>
      </w:r>
      <w:r w:rsidRPr="004A58BE">
        <w:rPr>
          <w:rFonts w:ascii="標楷體" w:eastAsia="標楷體" w:hAnsi="標楷體"/>
          <w:szCs w:val="22"/>
        </w:rPr>
        <w:t>一律背譜，視譜者不予計分</w:t>
      </w:r>
      <w:r>
        <w:rPr>
          <w:rFonts w:ascii="標楷體" w:eastAsia="標楷體" w:hAnsi="標楷體" w:hint="eastAsia"/>
          <w:szCs w:val="22"/>
        </w:rPr>
        <w:t>，</w:t>
      </w:r>
      <w:r w:rsidRPr="004A58BE">
        <w:rPr>
          <w:rFonts w:ascii="標楷體" w:eastAsia="標楷體" w:hAnsi="標楷體" w:hint="eastAsia"/>
          <w:szCs w:val="22"/>
        </w:rPr>
        <w:t>比賽時間限6分鐘（含指定曲及自選曲)</w:t>
      </w:r>
      <w:r>
        <w:rPr>
          <w:rFonts w:ascii="標楷體" w:eastAsia="標楷體" w:hAnsi="標楷體" w:hint="eastAsia"/>
          <w:szCs w:val="22"/>
        </w:rPr>
        <w:t>。</w:t>
      </w:r>
    </w:p>
    <w:p w:rsidR="00FE6C9F" w:rsidRPr="004A58BE" w:rsidRDefault="00FE6C9F" w:rsidP="00FE6C9F">
      <w:pPr>
        <w:spacing w:line="260" w:lineRule="exact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 xml:space="preserve">      </w:t>
      </w:r>
      <w:r w:rsidR="005143C0">
        <w:rPr>
          <w:rFonts w:ascii="標楷體" w:eastAsia="標楷體" w:hAnsi="標楷體" w:hint="eastAsia"/>
          <w:bCs/>
        </w:rPr>
        <w:t xml:space="preserve">  </w:t>
      </w:r>
      <w:r w:rsidRPr="004A58BE">
        <w:rPr>
          <w:rFonts w:ascii="標楷體" w:eastAsia="標楷體" w:hAnsi="標楷體" w:hint="eastAsia"/>
          <w:bCs/>
        </w:rPr>
        <w:t>(6)除指揮、鋼琴可由教師擔任外，其餘限學生擔任。指揮及</w:t>
      </w:r>
      <w:r w:rsidRPr="004A58BE">
        <w:rPr>
          <w:rFonts w:ascii="標楷體" w:eastAsia="標楷體" w:hAnsi="標楷體" w:hint="eastAsia"/>
          <w:kern w:val="0"/>
        </w:rPr>
        <w:t xml:space="preserve">鋼琴伴奏不限身分，            </w:t>
      </w:r>
      <w:r>
        <w:rPr>
          <w:rFonts w:ascii="標楷體" w:eastAsia="標楷體" w:hAnsi="標楷體" w:hint="eastAsia"/>
          <w:kern w:val="0"/>
        </w:rPr>
        <w:tab/>
      </w:r>
      <w:r>
        <w:rPr>
          <w:rFonts w:ascii="標楷體" w:eastAsia="標楷體" w:hAnsi="標楷體" w:hint="eastAsia"/>
          <w:kern w:val="0"/>
        </w:rPr>
        <w:tab/>
        <w:t xml:space="preserve"> </w:t>
      </w:r>
      <w:r w:rsidR="005143C0">
        <w:rPr>
          <w:rFonts w:ascii="標楷體" w:eastAsia="標楷體" w:hAnsi="標楷體" w:hint="eastAsia"/>
          <w:kern w:val="0"/>
        </w:rPr>
        <w:t xml:space="preserve">  </w:t>
      </w:r>
      <w:r w:rsidRPr="004A58BE">
        <w:rPr>
          <w:rFonts w:ascii="標楷體" w:eastAsia="標楷體" w:hAnsi="標楷體" w:hint="eastAsia"/>
          <w:kern w:val="0"/>
        </w:rPr>
        <w:t>不計入參賽學生人數，</w:t>
      </w:r>
      <w:r w:rsidRPr="004A58BE">
        <w:rPr>
          <w:rFonts w:ascii="標楷體" w:eastAsia="標楷體" w:hAnsi="標楷體"/>
          <w:kern w:val="0"/>
        </w:rPr>
        <w:t>換曲時可換伴奏。</w:t>
      </w:r>
    </w:p>
    <w:p w:rsidR="00FE6C9F" w:rsidRPr="004A58BE" w:rsidRDefault="00FE6C9F" w:rsidP="00FE6C9F">
      <w:pPr>
        <w:spacing w:line="260" w:lineRule="exact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 xml:space="preserve">      </w:t>
      </w:r>
      <w:r w:rsidR="005143C0">
        <w:rPr>
          <w:rFonts w:ascii="標楷體" w:eastAsia="標楷體" w:hAnsi="標楷體" w:hint="eastAsia"/>
          <w:bCs/>
        </w:rPr>
        <w:t xml:space="preserve">  </w:t>
      </w:r>
      <w:r w:rsidRPr="004A58BE">
        <w:rPr>
          <w:rFonts w:ascii="標楷體" w:eastAsia="標楷體" w:hAnsi="標楷體" w:hint="eastAsia"/>
          <w:bCs/>
        </w:rPr>
        <w:t>(7)合奏組</w:t>
      </w:r>
      <w:r>
        <w:rPr>
          <w:rFonts w:ascii="標楷體" w:eastAsia="標楷體" w:hAnsi="標楷體" w:hint="eastAsia"/>
          <w:bCs/>
        </w:rPr>
        <w:t>可</w:t>
      </w:r>
      <w:r w:rsidRPr="004A58BE">
        <w:rPr>
          <w:rFonts w:ascii="標楷體" w:eastAsia="標楷體" w:hAnsi="標楷體" w:hint="eastAsia"/>
          <w:bCs/>
        </w:rPr>
        <w:t>以鋼琴與無調打擊樂器伴奏，但比例不得超過五分之一，伴奏不列入評</w:t>
      </w:r>
      <w:r>
        <w:rPr>
          <w:rFonts w:ascii="標楷體" w:eastAsia="標楷體" w:hAnsi="標楷體" w:hint="eastAsia"/>
          <w:bCs/>
        </w:rPr>
        <w:tab/>
      </w:r>
      <w:r>
        <w:rPr>
          <w:rFonts w:ascii="標楷體" w:eastAsia="標楷體" w:hAnsi="標楷體" w:hint="eastAsia"/>
          <w:bCs/>
        </w:rPr>
        <w:tab/>
        <w:t xml:space="preserve"> </w:t>
      </w:r>
      <w:r w:rsidR="005143C0">
        <w:rPr>
          <w:rFonts w:ascii="標楷體" w:eastAsia="標楷體" w:hAnsi="標楷體" w:hint="eastAsia"/>
          <w:bCs/>
        </w:rPr>
        <w:t xml:space="preserve">  </w:t>
      </w:r>
      <w:r w:rsidRPr="004A58BE">
        <w:rPr>
          <w:rFonts w:ascii="標楷體" w:eastAsia="標楷體" w:hAnsi="標楷體" w:hint="eastAsia"/>
          <w:bCs/>
        </w:rPr>
        <w:t>分。</w:t>
      </w:r>
    </w:p>
    <w:p w:rsidR="00FE6C9F" w:rsidRPr="00221F35" w:rsidRDefault="00FE6C9F" w:rsidP="00FE6C9F">
      <w:pPr>
        <w:spacing w:line="260" w:lineRule="exact"/>
        <w:rPr>
          <w:rFonts w:ascii="標楷體" w:eastAsia="標楷體" w:hAnsi="標楷體"/>
          <w:bCs/>
          <w:u w:val="single"/>
        </w:rPr>
      </w:pPr>
      <w:r>
        <w:rPr>
          <w:rFonts w:ascii="標楷體" w:eastAsia="標楷體" w:hAnsi="標楷體" w:hint="eastAsia"/>
          <w:szCs w:val="22"/>
        </w:rPr>
        <w:t xml:space="preserve">      </w:t>
      </w:r>
      <w:r w:rsidR="005143C0">
        <w:rPr>
          <w:rFonts w:ascii="標楷體" w:eastAsia="標楷體" w:hAnsi="標楷體" w:hint="eastAsia"/>
          <w:szCs w:val="22"/>
        </w:rPr>
        <w:t xml:space="preserve">  </w:t>
      </w:r>
      <w:r w:rsidRPr="004A58BE">
        <w:rPr>
          <w:rFonts w:ascii="標楷體" w:eastAsia="標楷體" w:hAnsi="標楷體" w:hint="eastAsia"/>
          <w:szCs w:val="22"/>
        </w:rPr>
        <w:t>(8)指定曲譜、</w:t>
      </w:r>
      <w:r>
        <w:rPr>
          <w:rFonts w:ascii="標楷體" w:eastAsia="標楷體" w:hAnsi="標楷體" w:hint="eastAsia"/>
          <w:szCs w:val="22"/>
        </w:rPr>
        <w:t>範</w:t>
      </w:r>
      <w:r w:rsidRPr="004A58BE">
        <w:rPr>
          <w:rFonts w:ascii="標楷體" w:eastAsia="標楷體" w:hAnsi="標楷體" w:hint="eastAsia"/>
          <w:szCs w:val="22"/>
        </w:rPr>
        <w:t>奏下載網址：</w:t>
      </w:r>
      <w:r w:rsidR="002B4804" w:rsidRPr="002B4804">
        <w:rPr>
          <w:rFonts w:ascii="標楷體" w:eastAsia="標楷體" w:hAnsi="標楷體"/>
          <w:szCs w:val="22"/>
        </w:rPr>
        <w:t>http://music.hsjh.chc.edu.tw/</w:t>
      </w:r>
    </w:p>
    <w:p w:rsidR="00FE6C9F" w:rsidRPr="004A58BE" w:rsidRDefault="00FE6C9F" w:rsidP="005143C0">
      <w:pPr>
        <w:tabs>
          <w:tab w:val="left" w:pos="426"/>
        </w:tabs>
        <w:spacing w:line="260" w:lineRule="exact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szCs w:val="22"/>
        </w:rPr>
        <w:lastRenderedPageBreak/>
        <w:t xml:space="preserve">     </w:t>
      </w:r>
      <w:r w:rsidRPr="004A58BE">
        <w:rPr>
          <w:rFonts w:ascii="標楷體" w:eastAsia="標楷體" w:hAnsi="標楷體" w:hint="eastAsia"/>
          <w:szCs w:val="22"/>
        </w:rPr>
        <w:t xml:space="preserve"> </w:t>
      </w:r>
      <w:r w:rsidR="005143C0">
        <w:rPr>
          <w:rFonts w:ascii="標楷體" w:eastAsia="標楷體" w:hAnsi="標楷體" w:hint="eastAsia"/>
          <w:szCs w:val="22"/>
        </w:rPr>
        <w:t xml:space="preserve">  </w:t>
      </w:r>
      <w:r w:rsidRPr="004A58BE">
        <w:rPr>
          <w:rFonts w:ascii="標楷體" w:eastAsia="標楷體" w:hAnsi="標楷體" w:hint="eastAsia"/>
          <w:szCs w:val="22"/>
        </w:rPr>
        <w:t>(9)合奏項目應包含二聲部以上，不得齊奏。</w:t>
      </w:r>
    </w:p>
    <w:p w:rsidR="00FE6C9F" w:rsidRDefault="00FE6C9F" w:rsidP="00DC0F95">
      <w:pPr>
        <w:spacing w:line="260" w:lineRule="exact"/>
        <w:ind w:leftChars="-1" w:left="-2"/>
        <w:rPr>
          <w:rFonts w:ascii="標楷體" w:eastAsia="標楷體" w:hAnsi="標楷體"/>
          <w:szCs w:val="22"/>
        </w:rPr>
      </w:pPr>
      <w:r>
        <w:rPr>
          <w:rFonts w:ascii="標楷體" w:eastAsia="標楷體" w:hAnsi="標楷體" w:hint="eastAsia"/>
          <w:bCs/>
        </w:rPr>
        <w:t xml:space="preserve">    </w:t>
      </w:r>
      <w:r w:rsidR="00DC0F95">
        <w:rPr>
          <w:rFonts w:ascii="標楷體" w:eastAsia="標楷體" w:hAnsi="標楷體" w:hint="eastAsia"/>
          <w:bCs/>
        </w:rPr>
        <w:t>三、</w:t>
      </w:r>
      <w:r w:rsidRPr="004A58BE">
        <w:rPr>
          <w:rFonts w:ascii="標楷體" w:eastAsia="標楷體" w:hAnsi="標楷體" w:hint="eastAsia"/>
          <w:bCs/>
        </w:rPr>
        <w:t>團體重奏組：</w:t>
      </w:r>
    </w:p>
    <w:p w:rsidR="00FE6C9F" w:rsidRPr="004A58BE" w:rsidRDefault="00FE6C9F" w:rsidP="005143C0">
      <w:pPr>
        <w:spacing w:line="260" w:lineRule="exact"/>
        <w:ind w:leftChars="-1" w:left="-2"/>
        <w:rPr>
          <w:rFonts w:ascii="標楷體" w:eastAsia="標楷體" w:hAnsi="標楷體"/>
          <w:szCs w:val="22"/>
        </w:rPr>
      </w:pPr>
      <w:r>
        <w:rPr>
          <w:rFonts w:ascii="標楷體" w:eastAsia="標楷體" w:hAnsi="標楷體" w:hint="eastAsia"/>
          <w:szCs w:val="22"/>
        </w:rPr>
        <w:t xml:space="preserve">       </w:t>
      </w:r>
      <w:r w:rsidR="005143C0">
        <w:rPr>
          <w:rFonts w:ascii="標楷體" w:eastAsia="標楷體" w:hAnsi="標楷體" w:hint="eastAsia"/>
          <w:szCs w:val="22"/>
        </w:rPr>
        <w:t xml:space="preserve"> </w:t>
      </w:r>
      <w:r w:rsidRPr="004A58BE">
        <w:rPr>
          <w:rFonts w:ascii="標楷體" w:eastAsia="標楷體" w:hAnsi="標楷體" w:hint="eastAsia"/>
          <w:szCs w:val="22"/>
        </w:rPr>
        <w:t>(1)就讀於本縣國小在籍學生組成，不得跨校組隊。</w:t>
      </w:r>
    </w:p>
    <w:p w:rsidR="00FE6C9F" w:rsidRDefault="00FE6C9F" w:rsidP="005143C0">
      <w:pPr>
        <w:tabs>
          <w:tab w:val="left" w:pos="518"/>
          <w:tab w:val="left" w:pos="600"/>
        </w:tabs>
        <w:spacing w:line="260" w:lineRule="exact"/>
        <w:ind w:leftChars="400" w:left="1320" w:hangingChars="150" w:hanging="360"/>
        <w:rPr>
          <w:rFonts w:ascii="標楷體" w:eastAsia="標楷體" w:hAnsi="標楷體"/>
          <w:szCs w:val="22"/>
        </w:rPr>
      </w:pPr>
      <w:r w:rsidRPr="004A58BE">
        <w:rPr>
          <w:rFonts w:ascii="標楷體" w:eastAsia="標楷體" w:hAnsi="標楷體" w:hint="eastAsia"/>
          <w:szCs w:val="22"/>
        </w:rPr>
        <w:t>(2)重奏項目每一聲部限一人擔任（重奏包括二、三、四、五</w:t>
      </w:r>
      <w:r w:rsidRPr="004A58BE">
        <w:rPr>
          <w:rFonts w:ascii="標楷體" w:eastAsia="標楷體" w:hAnsi="標楷體"/>
          <w:szCs w:val="22"/>
        </w:rPr>
        <w:t>…</w:t>
      </w:r>
      <w:r w:rsidR="00670DD3">
        <w:rPr>
          <w:rFonts w:ascii="標楷體" w:eastAsia="標楷體" w:hAnsi="標楷體" w:hint="eastAsia"/>
          <w:szCs w:val="22"/>
        </w:rPr>
        <w:t>重奏，</w:t>
      </w:r>
      <w:r w:rsidRPr="004A58BE">
        <w:rPr>
          <w:rFonts w:ascii="標楷體" w:eastAsia="標楷體" w:hAnsi="標楷體" w:hint="eastAsia"/>
          <w:szCs w:val="22"/>
        </w:rPr>
        <w:t>得使用</w:t>
      </w:r>
      <w:r w:rsidR="00670DD3">
        <w:rPr>
          <w:rFonts w:ascii="標楷體" w:eastAsia="標楷體" w:hAnsi="標楷體" w:hint="eastAsia"/>
          <w:szCs w:val="22"/>
        </w:rPr>
        <w:t>鋼琴</w:t>
      </w:r>
      <w:r w:rsidRPr="004A58BE">
        <w:rPr>
          <w:rFonts w:ascii="標楷體" w:eastAsia="標楷體" w:hAnsi="標楷體" w:hint="eastAsia"/>
          <w:szCs w:val="22"/>
        </w:rPr>
        <w:t>伴奏</w:t>
      </w:r>
      <w:r w:rsidR="00670DD3">
        <w:rPr>
          <w:rFonts w:ascii="標楷體" w:eastAsia="標楷體" w:hAnsi="標楷體" w:hint="eastAsia"/>
          <w:szCs w:val="22"/>
        </w:rPr>
        <w:t>，伴奏不列入評分</w:t>
      </w:r>
      <w:r w:rsidRPr="004A58BE">
        <w:rPr>
          <w:rFonts w:ascii="標楷體" w:eastAsia="標楷體" w:hAnsi="標楷體" w:hint="eastAsia"/>
          <w:szCs w:val="22"/>
        </w:rPr>
        <w:t>)各校限報一隊。</w:t>
      </w:r>
    </w:p>
    <w:p w:rsidR="00FE6C9F" w:rsidRPr="006413D5" w:rsidRDefault="00FE6C9F" w:rsidP="005143C0">
      <w:pPr>
        <w:tabs>
          <w:tab w:val="left" w:pos="518"/>
          <w:tab w:val="left" w:pos="600"/>
        </w:tabs>
        <w:spacing w:line="260" w:lineRule="exact"/>
        <w:ind w:left="709" w:firstLineChars="100" w:firstLine="240"/>
        <w:rPr>
          <w:rFonts w:ascii="標楷體" w:eastAsia="標楷體" w:hAnsi="標楷體"/>
          <w:szCs w:val="22"/>
        </w:rPr>
      </w:pPr>
      <w:r w:rsidRPr="004A58BE">
        <w:rPr>
          <w:rFonts w:ascii="標楷體" w:eastAsia="標楷體" w:hAnsi="標楷體" w:hint="eastAsia"/>
          <w:szCs w:val="22"/>
        </w:rPr>
        <w:t>(</w:t>
      </w:r>
      <w:r>
        <w:rPr>
          <w:rFonts w:ascii="標楷體" w:eastAsia="標楷體" w:hAnsi="標楷體" w:hint="eastAsia"/>
          <w:szCs w:val="22"/>
        </w:rPr>
        <w:t>3</w:t>
      </w:r>
      <w:r w:rsidRPr="004A58BE">
        <w:rPr>
          <w:rFonts w:ascii="標楷體" w:eastAsia="標楷體" w:hAnsi="標楷體" w:hint="eastAsia"/>
          <w:szCs w:val="22"/>
        </w:rPr>
        <w:t>)比賽時一律背譜，視譜者不予計分，比賽時間限6分鐘。</w:t>
      </w:r>
    </w:p>
    <w:p w:rsidR="00FE6C9F" w:rsidRDefault="00FE6C9F" w:rsidP="005143C0">
      <w:pPr>
        <w:tabs>
          <w:tab w:val="left" w:pos="518"/>
          <w:tab w:val="left" w:pos="600"/>
        </w:tabs>
        <w:spacing w:line="260" w:lineRule="exact"/>
        <w:ind w:leftChars="-204" w:left="1320" w:hangingChars="754" w:hanging="1810"/>
        <w:rPr>
          <w:rFonts w:ascii="標楷體" w:eastAsia="標楷體" w:hAnsi="標楷體"/>
          <w:szCs w:val="22"/>
        </w:rPr>
      </w:pPr>
      <w:r>
        <w:rPr>
          <w:rFonts w:ascii="標楷體" w:eastAsia="標楷體" w:hAnsi="標楷體" w:hint="eastAsia"/>
          <w:szCs w:val="22"/>
        </w:rPr>
        <w:t xml:space="preserve">          </w:t>
      </w:r>
      <w:r w:rsidR="005143C0">
        <w:rPr>
          <w:rFonts w:ascii="標楷體" w:eastAsia="標楷體" w:hAnsi="標楷體" w:hint="eastAsia"/>
          <w:szCs w:val="22"/>
        </w:rPr>
        <w:t xml:space="preserve">  </w:t>
      </w:r>
      <w:r w:rsidRPr="004A58BE">
        <w:rPr>
          <w:rFonts w:ascii="標楷體" w:eastAsia="標楷體" w:hAnsi="標楷體" w:hint="eastAsia"/>
          <w:szCs w:val="22"/>
        </w:rPr>
        <w:t>(</w:t>
      </w:r>
      <w:r>
        <w:rPr>
          <w:rFonts w:ascii="標楷體" w:eastAsia="標楷體" w:hAnsi="標楷體" w:hint="eastAsia"/>
          <w:szCs w:val="22"/>
        </w:rPr>
        <w:t>4</w:t>
      </w:r>
      <w:r w:rsidRPr="004A58BE">
        <w:rPr>
          <w:rFonts w:ascii="標楷體" w:eastAsia="標楷體" w:hAnsi="標楷體" w:hint="eastAsia"/>
          <w:szCs w:val="22"/>
        </w:rPr>
        <w:t>)若報名隊數超過25隊，則比賽</w:t>
      </w:r>
      <w:r>
        <w:rPr>
          <w:rFonts w:ascii="標楷體" w:eastAsia="標楷體" w:hAnsi="標楷體" w:hint="eastAsia"/>
          <w:szCs w:val="22"/>
        </w:rPr>
        <w:t>時間縮短為5分鐘</w:t>
      </w:r>
      <w:r w:rsidRPr="004A58BE">
        <w:rPr>
          <w:rFonts w:ascii="標楷體" w:eastAsia="標楷體" w:hAnsi="標楷體" w:hint="eastAsia"/>
          <w:szCs w:val="22"/>
        </w:rPr>
        <w:t>，若報名隊數未超過25隊，則直接進行決賽，演奏自選曲。</w:t>
      </w:r>
    </w:p>
    <w:p w:rsidR="00FE6C9F" w:rsidRPr="003570D0" w:rsidRDefault="00FE6C9F" w:rsidP="00DC0F95">
      <w:pPr>
        <w:tabs>
          <w:tab w:val="left" w:pos="518"/>
          <w:tab w:val="left" w:pos="600"/>
        </w:tabs>
        <w:spacing w:line="260" w:lineRule="exact"/>
        <w:ind w:firstLineChars="200" w:firstLine="480"/>
        <w:rPr>
          <w:rFonts w:ascii="標楷體" w:eastAsia="標楷體" w:hAnsi="標楷體"/>
          <w:szCs w:val="22"/>
        </w:rPr>
      </w:pPr>
      <w:r>
        <w:rPr>
          <w:rFonts w:eastAsia="標楷體" w:hint="eastAsia"/>
          <w:bCs/>
        </w:rPr>
        <w:t>四</w:t>
      </w:r>
      <w:r w:rsidRPr="004A58BE">
        <w:rPr>
          <w:rFonts w:eastAsia="標楷體" w:hint="eastAsia"/>
          <w:bCs/>
        </w:rPr>
        <w:t>、獨奏組：</w:t>
      </w:r>
    </w:p>
    <w:p w:rsidR="00FE6C9F" w:rsidRPr="004A58BE" w:rsidRDefault="005143C0" w:rsidP="005143C0">
      <w:pPr>
        <w:tabs>
          <w:tab w:val="left" w:pos="518"/>
          <w:tab w:val="left" w:pos="600"/>
          <w:tab w:val="num" w:pos="2070"/>
        </w:tabs>
        <w:spacing w:line="0" w:lineRule="atLeast"/>
        <w:ind w:left="851" w:firstLineChars="50" w:firstLine="120"/>
        <w:rPr>
          <w:rFonts w:eastAsia="標楷體"/>
          <w:szCs w:val="22"/>
        </w:rPr>
      </w:pPr>
      <w:r w:rsidRPr="004A58BE">
        <w:rPr>
          <w:rFonts w:ascii="標楷體" w:eastAsia="標楷體" w:hAnsi="標楷體" w:hint="eastAsia"/>
          <w:szCs w:val="22"/>
        </w:rPr>
        <w:t>(1)</w:t>
      </w:r>
      <w:r w:rsidR="00FE6C9F" w:rsidRPr="004A58BE">
        <w:rPr>
          <w:rFonts w:eastAsia="標楷體" w:hint="eastAsia"/>
          <w:szCs w:val="22"/>
        </w:rPr>
        <w:t>每校以報名</w:t>
      </w:r>
      <w:r w:rsidR="00FE6C9F" w:rsidRPr="004A58BE">
        <w:rPr>
          <w:rFonts w:eastAsia="標楷體" w:hint="eastAsia"/>
          <w:szCs w:val="22"/>
        </w:rPr>
        <w:t>1~2</w:t>
      </w:r>
      <w:r w:rsidR="00FE6C9F" w:rsidRPr="004A58BE">
        <w:rPr>
          <w:rFonts w:eastAsia="標楷體" w:hint="eastAsia"/>
          <w:szCs w:val="22"/>
        </w:rPr>
        <w:t>人為限。</w:t>
      </w:r>
    </w:p>
    <w:p w:rsidR="00FE6C9F" w:rsidRPr="004A58BE" w:rsidRDefault="005143C0" w:rsidP="00DB31D9">
      <w:pPr>
        <w:tabs>
          <w:tab w:val="left" w:pos="518"/>
          <w:tab w:val="left" w:pos="600"/>
          <w:tab w:val="num" w:pos="2070"/>
        </w:tabs>
        <w:spacing w:line="0" w:lineRule="atLeast"/>
        <w:ind w:leftChars="400" w:left="1320" w:hangingChars="150" w:hanging="360"/>
        <w:rPr>
          <w:rFonts w:eastAsia="標楷體"/>
          <w:szCs w:val="22"/>
        </w:rPr>
      </w:pPr>
      <w:r>
        <w:rPr>
          <w:rFonts w:ascii="標楷體" w:eastAsia="標楷體" w:hAnsi="標楷體" w:hint="eastAsia"/>
          <w:kern w:val="0"/>
          <w:szCs w:val="22"/>
        </w:rPr>
        <w:t>(2)</w:t>
      </w:r>
      <w:r w:rsidR="00FE6C9F" w:rsidRPr="004A58BE">
        <w:rPr>
          <w:rFonts w:ascii="標楷體" w:eastAsia="標楷體" w:hAnsi="標楷體" w:hint="eastAsia"/>
          <w:kern w:val="0"/>
          <w:szCs w:val="22"/>
        </w:rPr>
        <w:t>若報名人數超過25人，則辦理初複賽，</w:t>
      </w:r>
      <w:r w:rsidR="003D743E">
        <w:rPr>
          <w:rFonts w:ascii="標楷體" w:eastAsia="標楷體" w:hAnsi="標楷體" w:hint="eastAsia"/>
          <w:bCs/>
        </w:rPr>
        <w:t>初賽演奏指定曲一首</w:t>
      </w:r>
      <w:r w:rsidR="00FE6C9F" w:rsidRPr="004A58BE">
        <w:rPr>
          <w:rFonts w:ascii="標楷體" w:eastAsia="標楷體" w:hAnsi="標楷體" w:hint="eastAsia"/>
          <w:bCs/>
        </w:rPr>
        <w:t>。以</w:t>
      </w:r>
      <w:r w:rsidR="00FE6C9F" w:rsidRPr="004A58BE">
        <w:rPr>
          <w:rFonts w:ascii="標楷體" w:eastAsia="標楷體" w:hAnsi="標楷體" w:hint="eastAsia"/>
          <w:kern w:val="0"/>
          <w:szCs w:val="22"/>
        </w:rPr>
        <w:t>錄取前1/3人數為原則進入複賽(最少不低於10人，最多不超過25人)。</w:t>
      </w:r>
    </w:p>
    <w:p w:rsidR="00FE6C9F" w:rsidRPr="004A58BE" w:rsidRDefault="00DB31D9" w:rsidP="00DB31D9">
      <w:pPr>
        <w:tabs>
          <w:tab w:val="left" w:pos="518"/>
          <w:tab w:val="left" w:pos="600"/>
          <w:tab w:val="num" w:pos="2070"/>
        </w:tabs>
        <w:spacing w:line="0" w:lineRule="atLeast"/>
        <w:ind w:left="851" w:firstLineChars="50" w:firstLine="120"/>
        <w:rPr>
          <w:rFonts w:eastAsia="標楷體"/>
          <w:szCs w:val="22"/>
        </w:rPr>
      </w:pPr>
      <w:r w:rsidRPr="004A58BE">
        <w:rPr>
          <w:rFonts w:ascii="標楷體" w:eastAsia="標楷體" w:hAnsi="標楷體" w:hint="eastAsia"/>
          <w:szCs w:val="22"/>
        </w:rPr>
        <w:t>(</w:t>
      </w:r>
      <w:r>
        <w:rPr>
          <w:rFonts w:ascii="標楷體" w:eastAsia="標楷體" w:hAnsi="標楷體" w:hint="eastAsia"/>
          <w:szCs w:val="22"/>
        </w:rPr>
        <w:t>3</w:t>
      </w:r>
      <w:r w:rsidRPr="004A58BE">
        <w:rPr>
          <w:rFonts w:ascii="標楷體" w:eastAsia="標楷體" w:hAnsi="標楷體" w:hint="eastAsia"/>
          <w:szCs w:val="22"/>
        </w:rPr>
        <w:t>)</w:t>
      </w:r>
      <w:r w:rsidR="00FE6C9F" w:rsidRPr="004A58BE">
        <w:rPr>
          <w:rFonts w:eastAsia="標楷體" w:hint="eastAsia"/>
          <w:szCs w:val="22"/>
        </w:rPr>
        <w:t>若報名</w:t>
      </w:r>
      <w:r w:rsidR="00FE6C9F">
        <w:rPr>
          <w:rFonts w:eastAsia="標楷體" w:hint="eastAsia"/>
          <w:szCs w:val="22"/>
        </w:rPr>
        <w:t>人</w:t>
      </w:r>
      <w:r w:rsidR="00FE6C9F" w:rsidRPr="004A58BE">
        <w:rPr>
          <w:rFonts w:eastAsia="標楷體" w:hint="eastAsia"/>
          <w:szCs w:val="22"/>
        </w:rPr>
        <w:t>數未超過</w:t>
      </w:r>
      <w:r w:rsidR="00FE6C9F" w:rsidRPr="004A58BE">
        <w:rPr>
          <w:rFonts w:eastAsia="標楷體" w:hint="eastAsia"/>
          <w:szCs w:val="22"/>
        </w:rPr>
        <w:t>25</w:t>
      </w:r>
      <w:r w:rsidR="00FE6C9F" w:rsidRPr="004A58BE">
        <w:rPr>
          <w:rFonts w:eastAsia="標楷體" w:hint="eastAsia"/>
          <w:szCs w:val="22"/>
        </w:rPr>
        <w:t>人，則直接進行決賽，演奏指定曲及自選曲。</w:t>
      </w:r>
    </w:p>
    <w:p w:rsidR="00FE6C9F" w:rsidRPr="004A58BE" w:rsidRDefault="00DB31D9" w:rsidP="00DB31D9">
      <w:pPr>
        <w:tabs>
          <w:tab w:val="left" w:pos="518"/>
          <w:tab w:val="left" w:pos="600"/>
          <w:tab w:val="num" w:pos="2070"/>
        </w:tabs>
        <w:spacing w:line="0" w:lineRule="atLeast"/>
        <w:ind w:leftChars="400" w:left="1320" w:hangingChars="150" w:hanging="360"/>
        <w:rPr>
          <w:rFonts w:eastAsia="標楷體"/>
          <w:szCs w:val="22"/>
        </w:rPr>
      </w:pPr>
      <w:r>
        <w:rPr>
          <w:rFonts w:ascii="標楷體" w:eastAsia="標楷體" w:hAnsi="標楷體" w:hint="eastAsia"/>
          <w:kern w:val="0"/>
          <w:szCs w:val="22"/>
        </w:rPr>
        <w:t>(4)</w:t>
      </w:r>
      <w:r w:rsidR="00FE6C9F" w:rsidRPr="004A58BE">
        <w:rPr>
          <w:rFonts w:ascii="標楷體" w:eastAsia="標楷體" w:hAnsi="標楷體" w:hint="eastAsia"/>
          <w:kern w:val="0"/>
          <w:szCs w:val="22"/>
        </w:rPr>
        <w:t>複賽時演奏自選曲</w:t>
      </w:r>
      <w:r w:rsidR="00FE6C9F" w:rsidRPr="004A58BE">
        <w:rPr>
          <w:rFonts w:ascii="標楷體" w:eastAsia="標楷體" w:hAnsi="標楷體" w:hint="eastAsia"/>
          <w:bCs/>
        </w:rPr>
        <w:t>一首</w:t>
      </w:r>
      <w:r w:rsidR="00FE6C9F" w:rsidRPr="004A58BE">
        <w:rPr>
          <w:rFonts w:eastAsia="標楷體" w:hint="eastAsia"/>
          <w:szCs w:val="22"/>
        </w:rPr>
        <w:t>，時間必須超過一分半。</w:t>
      </w:r>
      <w:r w:rsidR="00FE6C9F" w:rsidRPr="004A58BE">
        <w:rPr>
          <w:rFonts w:ascii="標楷體" w:eastAsia="標楷體" w:hAnsi="標楷體" w:hint="eastAsia"/>
          <w:kern w:val="0"/>
          <w:szCs w:val="22"/>
        </w:rPr>
        <w:t>並將初賽成績列入計算，初複賽成績各佔50%，其比賽演出時間等相關規定，由當天評審會議決議後另行公告。</w:t>
      </w:r>
    </w:p>
    <w:p w:rsidR="00FE6C9F" w:rsidRPr="004A58BE" w:rsidRDefault="00DB31D9" w:rsidP="00DB31D9">
      <w:pPr>
        <w:tabs>
          <w:tab w:val="left" w:pos="518"/>
          <w:tab w:val="left" w:pos="600"/>
          <w:tab w:val="num" w:pos="2070"/>
        </w:tabs>
        <w:spacing w:line="0" w:lineRule="atLeast"/>
        <w:ind w:firstLineChars="400" w:firstLine="960"/>
        <w:rPr>
          <w:rFonts w:eastAsia="標楷體"/>
          <w:szCs w:val="22"/>
        </w:rPr>
      </w:pPr>
      <w:r>
        <w:rPr>
          <w:rFonts w:ascii="標楷體" w:eastAsia="標楷體" w:hAnsi="標楷體" w:hint="eastAsia"/>
          <w:szCs w:val="22"/>
        </w:rPr>
        <w:t>(5)</w:t>
      </w:r>
      <w:r w:rsidR="00FE6C9F" w:rsidRPr="004A58BE">
        <w:rPr>
          <w:rFonts w:ascii="標楷體" w:eastAsia="標楷體" w:hAnsi="標楷體"/>
          <w:szCs w:val="22"/>
        </w:rPr>
        <w:t>比賽</w:t>
      </w:r>
      <w:r w:rsidR="00FE6C9F" w:rsidRPr="004A58BE">
        <w:rPr>
          <w:rFonts w:ascii="標楷體" w:eastAsia="標楷體" w:hAnsi="標楷體" w:hint="eastAsia"/>
          <w:szCs w:val="22"/>
        </w:rPr>
        <w:t>時</w:t>
      </w:r>
      <w:r w:rsidR="00FE6C9F" w:rsidRPr="004A58BE">
        <w:rPr>
          <w:rFonts w:ascii="標楷體" w:eastAsia="標楷體" w:hAnsi="標楷體"/>
          <w:szCs w:val="22"/>
        </w:rPr>
        <w:t>一律背譜，視譜者不予計分。</w:t>
      </w:r>
    </w:p>
    <w:p w:rsidR="00FE6C9F" w:rsidRDefault="00DB31D9" w:rsidP="00DB31D9">
      <w:pPr>
        <w:tabs>
          <w:tab w:val="left" w:pos="518"/>
          <w:tab w:val="left" w:pos="600"/>
        </w:tabs>
        <w:spacing w:line="0" w:lineRule="atLeast"/>
        <w:ind w:firstLineChars="400" w:firstLine="960"/>
        <w:rPr>
          <w:rFonts w:eastAsia="標楷體"/>
          <w:szCs w:val="22"/>
        </w:rPr>
      </w:pPr>
      <w:r w:rsidRPr="004A58BE">
        <w:rPr>
          <w:rFonts w:ascii="標楷體" w:eastAsia="標楷體" w:hAnsi="標楷體" w:hint="eastAsia"/>
          <w:szCs w:val="22"/>
        </w:rPr>
        <w:t>(</w:t>
      </w:r>
      <w:r>
        <w:rPr>
          <w:rFonts w:ascii="標楷體" w:eastAsia="標楷體" w:hAnsi="標楷體" w:hint="eastAsia"/>
          <w:szCs w:val="22"/>
        </w:rPr>
        <w:t>6</w:t>
      </w:r>
      <w:r w:rsidRPr="004A58BE">
        <w:rPr>
          <w:rFonts w:ascii="標楷體" w:eastAsia="標楷體" w:hAnsi="標楷體" w:hint="eastAsia"/>
          <w:szCs w:val="22"/>
        </w:rPr>
        <w:t>)</w:t>
      </w:r>
      <w:r w:rsidR="00FE6C9F" w:rsidRPr="004A58BE">
        <w:rPr>
          <w:rFonts w:eastAsia="標楷體" w:hint="eastAsia"/>
          <w:szCs w:val="22"/>
        </w:rPr>
        <w:t>初賽指定曲譜、範奏下載網址：</w:t>
      </w:r>
      <w:r w:rsidR="002B4804" w:rsidRPr="002B4804">
        <w:rPr>
          <w:rFonts w:eastAsia="標楷體"/>
          <w:szCs w:val="22"/>
        </w:rPr>
        <w:t>http://music.hsjh.chc.edu.tw/</w:t>
      </w:r>
    </w:p>
    <w:p w:rsidR="00FE6C9F" w:rsidRPr="004A58BE" w:rsidRDefault="00DB31D9" w:rsidP="00DB31D9">
      <w:pPr>
        <w:tabs>
          <w:tab w:val="left" w:pos="518"/>
          <w:tab w:val="left" w:pos="600"/>
          <w:tab w:val="num" w:pos="2070"/>
        </w:tabs>
        <w:spacing w:line="0" w:lineRule="atLeast"/>
        <w:ind w:leftChars="400" w:left="1320" w:hangingChars="150" w:hanging="360"/>
        <w:rPr>
          <w:rFonts w:eastAsia="標楷體"/>
          <w:szCs w:val="22"/>
        </w:rPr>
      </w:pPr>
      <w:r w:rsidRPr="004A58BE">
        <w:rPr>
          <w:rFonts w:ascii="標楷體" w:eastAsia="標楷體" w:hAnsi="標楷體" w:hint="eastAsia"/>
          <w:szCs w:val="22"/>
        </w:rPr>
        <w:t>(</w:t>
      </w:r>
      <w:r>
        <w:rPr>
          <w:rFonts w:ascii="標楷體" w:eastAsia="標楷體" w:hAnsi="標楷體" w:hint="eastAsia"/>
          <w:szCs w:val="22"/>
        </w:rPr>
        <w:t>7</w:t>
      </w:r>
      <w:r w:rsidRPr="004A58BE">
        <w:rPr>
          <w:rFonts w:ascii="標楷體" w:eastAsia="標楷體" w:hAnsi="標楷體" w:hint="eastAsia"/>
          <w:szCs w:val="22"/>
        </w:rPr>
        <w:t>)</w:t>
      </w:r>
      <w:r w:rsidR="00FE6C9F">
        <w:rPr>
          <w:rFonts w:eastAsia="標楷體" w:hint="eastAsia"/>
          <w:szCs w:val="22"/>
        </w:rPr>
        <w:t>獨奏組可以鋼琴伴奏</w:t>
      </w:r>
      <w:r w:rsidR="00FE6C9F">
        <w:rPr>
          <w:rFonts w:eastAsia="標楷體" w:hint="eastAsia"/>
          <w:szCs w:val="22"/>
        </w:rPr>
        <w:t>(</w:t>
      </w:r>
      <w:r w:rsidR="0080065B">
        <w:rPr>
          <w:rFonts w:eastAsia="標楷體" w:hint="eastAsia"/>
          <w:szCs w:val="22"/>
        </w:rPr>
        <w:t>由主辦單位</w:t>
      </w:r>
      <w:r w:rsidR="00E7056B">
        <w:rPr>
          <w:rFonts w:eastAsia="標楷體" w:hint="eastAsia"/>
          <w:szCs w:val="22"/>
        </w:rPr>
        <w:t>提供電鋼琴或鋼琴</w:t>
      </w:r>
      <w:r w:rsidR="000B65F8">
        <w:rPr>
          <w:rFonts w:eastAsia="標楷體" w:hint="eastAsia"/>
          <w:szCs w:val="22"/>
        </w:rPr>
        <w:t>一臺</w:t>
      </w:r>
      <w:r w:rsidR="00FE6C9F">
        <w:rPr>
          <w:rFonts w:eastAsia="標楷體" w:hint="eastAsia"/>
          <w:szCs w:val="22"/>
        </w:rPr>
        <w:t>)</w:t>
      </w:r>
      <w:r w:rsidR="00FE6C9F">
        <w:rPr>
          <w:rFonts w:eastAsia="標楷體" w:hint="eastAsia"/>
          <w:szCs w:val="22"/>
        </w:rPr>
        <w:t>，</w:t>
      </w:r>
      <w:r w:rsidR="00FE6C9F" w:rsidRPr="004A58BE">
        <w:rPr>
          <w:rFonts w:ascii="標楷體" w:eastAsia="標楷體" w:hAnsi="標楷體" w:hint="eastAsia"/>
          <w:bCs/>
        </w:rPr>
        <w:t>伴奏不列入評分</w:t>
      </w:r>
      <w:r w:rsidR="00FE6C9F">
        <w:rPr>
          <w:rFonts w:ascii="標楷體" w:eastAsia="標楷體" w:hAnsi="標楷體" w:hint="eastAsia"/>
          <w:bCs/>
        </w:rPr>
        <w:t>，伴奏不限身分，不計入參賽學生人數，換曲時可換伴奏。</w:t>
      </w:r>
    </w:p>
    <w:p w:rsidR="00FE6C9F" w:rsidRPr="004A58BE" w:rsidRDefault="00FE6C9F" w:rsidP="00FE6C9F">
      <w:pPr>
        <w:tabs>
          <w:tab w:val="left" w:pos="518"/>
          <w:tab w:val="left" w:pos="600"/>
        </w:tabs>
        <w:spacing w:line="0" w:lineRule="atLeast"/>
        <w:rPr>
          <w:rFonts w:eastAsia="標楷體"/>
          <w:b/>
          <w:szCs w:val="22"/>
        </w:rPr>
      </w:pPr>
      <w:r w:rsidRPr="004A58BE">
        <w:rPr>
          <w:rFonts w:eastAsia="標楷體" w:hint="eastAsia"/>
          <w:szCs w:val="22"/>
        </w:rPr>
        <w:t>拾貳、比賽曲目：</w:t>
      </w:r>
    </w:p>
    <w:p w:rsidR="00F12065" w:rsidRPr="004A58BE" w:rsidRDefault="00DB31D9" w:rsidP="00F12065">
      <w:pPr>
        <w:tabs>
          <w:tab w:val="left" w:pos="518"/>
          <w:tab w:val="left" w:pos="600"/>
        </w:tabs>
        <w:spacing w:line="0" w:lineRule="atLeast"/>
        <w:rPr>
          <w:rFonts w:eastAsia="標楷體"/>
          <w:b/>
          <w:szCs w:val="22"/>
        </w:rPr>
      </w:pPr>
      <w:r>
        <w:rPr>
          <w:rFonts w:eastAsia="標楷體" w:hint="eastAsia"/>
          <w:b/>
          <w:szCs w:val="22"/>
        </w:rPr>
        <w:tab/>
        <w:t xml:space="preserve">  </w:t>
      </w:r>
      <w:r w:rsidR="00FE6C9F" w:rsidRPr="004A58BE">
        <w:rPr>
          <w:rFonts w:eastAsia="標楷體" w:hint="eastAsia"/>
          <w:b/>
          <w:szCs w:val="22"/>
        </w:rPr>
        <w:t>一</w:t>
      </w:r>
      <w:r w:rsidR="00F12065">
        <w:rPr>
          <w:rFonts w:eastAsia="標楷體" w:hint="eastAsia"/>
          <w:b/>
          <w:szCs w:val="22"/>
        </w:rPr>
        <w:t>、</w:t>
      </w:r>
      <w:r w:rsidR="00F12065" w:rsidRPr="004A58BE">
        <w:rPr>
          <w:rFonts w:eastAsia="標楷體" w:hint="eastAsia"/>
          <w:szCs w:val="22"/>
        </w:rPr>
        <w:t>指定曲加自選曲，時間限</w:t>
      </w:r>
      <w:r w:rsidR="00F12065" w:rsidRPr="004A58BE">
        <w:rPr>
          <w:rFonts w:eastAsia="標楷體" w:hint="eastAsia"/>
          <w:szCs w:val="22"/>
        </w:rPr>
        <w:t>6</w:t>
      </w:r>
      <w:r w:rsidR="00F12065" w:rsidRPr="004A58BE">
        <w:rPr>
          <w:rFonts w:eastAsia="標楷體" w:hint="eastAsia"/>
          <w:szCs w:val="22"/>
        </w:rPr>
        <w:t>分鐘內</w:t>
      </w:r>
      <w:r w:rsidR="00F12065" w:rsidRPr="004A58BE">
        <w:rPr>
          <w:rFonts w:ascii="標楷體" w:eastAsia="標楷體" w:hAnsi="標楷體" w:hint="eastAsia"/>
          <w:szCs w:val="22"/>
        </w:rPr>
        <w:t>（</w:t>
      </w:r>
      <w:r w:rsidR="00F12065" w:rsidRPr="004A58BE">
        <w:rPr>
          <w:rFonts w:eastAsia="標楷體" w:hint="eastAsia"/>
          <w:szCs w:val="22"/>
        </w:rPr>
        <w:t>以伴奏或主旋律第一個音開始</w:t>
      </w:r>
      <w:r w:rsidR="00F12065" w:rsidRPr="004A58BE">
        <w:rPr>
          <w:rFonts w:ascii="標楷體" w:eastAsia="標楷體" w:hAnsi="標楷體" w:hint="eastAsia"/>
          <w:szCs w:val="22"/>
        </w:rPr>
        <w:t>)</w:t>
      </w:r>
      <w:r w:rsidR="00F12065" w:rsidRPr="004A58BE">
        <w:rPr>
          <w:rFonts w:eastAsia="標楷體" w:hint="eastAsia"/>
          <w:szCs w:val="22"/>
        </w:rPr>
        <w:t>，</w:t>
      </w:r>
      <w:r w:rsidR="00F12065" w:rsidRPr="004A58BE">
        <w:rPr>
          <w:rFonts w:eastAsia="標楷體" w:hint="eastAsia"/>
          <w:b/>
          <w:szCs w:val="22"/>
        </w:rPr>
        <w:t>若同</w:t>
      </w:r>
      <w:r w:rsidR="00F12065">
        <w:rPr>
          <w:rFonts w:eastAsia="標楷體" w:hint="eastAsia"/>
          <w:b/>
          <w:szCs w:val="22"/>
        </w:rPr>
        <w:t>一</w:t>
      </w:r>
    </w:p>
    <w:p w:rsidR="00FE6C9F" w:rsidRDefault="00F12065" w:rsidP="00D118E4">
      <w:pPr>
        <w:spacing w:line="0" w:lineRule="atLeast"/>
        <w:rPr>
          <w:rFonts w:eastAsia="標楷體"/>
          <w:b/>
          <w:szCs w:val="22"/>
        </w:rPr>
      </w:pPr>
      <w:r>
        <w:rPr>
          <w:rFonts w:eastAsia="標楷體" w:hint="eastAsia"/>
          <w:b/>
          <w:szCs w:val="22"/>
        </w:rPr>
        <w:t xml:space="preserve">          </w:t>
      </w:r>
      <w:r w:rsidR="00D3102E">
        <w:rPr>
          <w:rFonts w:eastAsia="標楷體" w:hint="eastAsia"/>
          <w:b/>
          <w:szCs w:val="22"/>
        </w:rPr>
        <w:t xml:space="preserve"> </w:t>
      </w:r>
      <w:r w:rsidR="00FE6C9F" w:rsidRPr="004A58BE">
        <w:rPr>
          <w:rFonts w:eastAsia="標楷體" w:hint="eastAsia"/>
          <w:b/>
          <w:szCs w:val="22"/>
        </w:rPr>
        <w:t>學校同時報名合奏及重奏比賽，演奏曲目皆不得重複。</w:t>
      </w:r>
    </w:p>
    <w:p w:rsidR="002647F7" w:rsidRPr="004A58BE" w:rsidRDefault="002647F7" w:rsidP="00D118E4">
      <w:pPr>
        <w:spacing w:line="0" w:lineRule="atLeast"/>
        <w:rPr>
          <w:rFonts w:eastAsia="標楷體"/>
          <w:szCs w:val="22"/>
        </w:rPr>
      </w:pPr>
      <w:r>
        <w:rPr>
          <w:rFonts w:eastAsia="標楷體" w:hint="eastAsia"/>
          <w:b/>
          <w:szCs w:val="22"/>
        </w:rPr>
        <w:t xml:space="preserve">      </w:t>
      </w:r>
      <w:r>
        <w:rPr>
          <w:rFonts w:eastAsia="標楷體" w:hint="eastAsia"/>
          <w:b/>
          <w:szCs w:val="22"/>
        </w:rPr>
        <w:t>二、指定曲不得更動聲部，違者扣總平均分數</w:t>
      </w:r>
      <w:r>
        <w:rPr>
          <w:rFonts w:eastAsia="標楷體" w:hint="eastAsia"/>
          <w:b/>
          <w:szCs w:val="22"/>
        </w:rPr>
        <w:t>5</w:t>
      </w:r>
      <w:r>
        <w:rPr>
          <w:rFonts w:eastAsia="標楷體" w:hint="eastAsia"/>
          <w:b/>
          <w:szCs w:val="22"/>
        </w:rPr>
        <w:t>分。</w:t>
      </w:r>
    </w:p>
    <w:p w:rsidR="00FE6C9F" w:rsidRDefault="00FE6C9F" w:rsidP="00FE6C9F">
      <w:pPr>
        <w:tabs>
          <w:tab w:val="left" w:pos="518"/>
          <w:tab w:val="left" w:pos="600"/>
        </w:tabs>
        <w:spacing w:line="0" w:lineRule="atLeast"/>
        <w:rPr>
          <w:rFonts w:eastAsia="標楷體"/>
          <w:szCs w:val="22"/>
        </w:rPr>
      </w:pPr>
      <w:r w:rsidRPr="004A58BE">
        <w:rPr>
          <w:rFonts w:eastAsia="標楷體" w:hint="eastAsia"/>
          <w:szCs w:val="22"/>
        </w:rPr>
        <w:t>拾參、</w:t>
      </w:r>
      <w:r>
        <w:rPr>
          <w:rFonts w:eastAsia="標楷體" w:hint="eastAsia"/>
          <w:szCs w:val="22"/>
        </w:rPr>
        <w:t>評審</w:t>
      </w:r>
      <w:r w:rsidRPr="004A58BE">
        <w:rPr>
          <w:rFonts w:eastAsia="標楷體" w:hint="eastAsia"/>
          <w:szCs w:val="22"/>
        </w:rPr>
        <w:t>及評分方式：</w:t>
      </w:r>
    </w:p>
    <w:p w:rsidR="009E305D" w:rsidRPr="00CD10FA" w:rsidRDefault="00FE6C9F" w:rsidP="009E305D">
      <w:pPr>
        <w:pStyle w:val="a7"/>
        <w:numPr>
          <w:ilvl w:val="0"/>
          <w:numId w:val="22"/>
        </w:numPr>
        <w:tabs>
          <w:tab w:val="left" w:pos="518"/>
          <w:tab w:val="left" w:pos="600"/>
        </w:tabs>
        <w:spacing w:line="0" w:lineRule="atLeast"/>
        <w:ind w:leftChars="0"/>
        <w:rPr>
          <w:rFonts w:ascii="標楷體" w:eastAsia="標楷體" w:hAnsi="標楷體"/>
        </w:rPr>
      </w:pPr>
      <w:r w:rsidRPr="00EA4612">
        <w:rPr>
          <w:rFonts w:eastAsia="標楷體" w:hint="eastAsia"/>
        </w:rPr>
        <w:t>聘請陶笛專業師資擔任評審</w:t>
      </w:r>
      <w:r w:rsidR="00D40A2B" w:rsidRPr="00EA4612">
        <w:rPr>
          <w:rFonts w:eastAsia="標楷體" w:hint="eastAsia"/>
        </w:rPr>
        <w:t>，本次比賽採用中間分數平均</w:t>
      </w:r>
      <w:r w:rsidRPr="00EA4612">
        <w:rPr>
          <w:rFonts w:eastAsia="標楷體" w:hint="eastAsia"/>
        </w:rPr>
        <w:t>法評分，</w:t>
      </w:r>
      <w:r w:rsidR="00D145BF">
        <w:rPr>
          <w:rFonts w:eastAsia="標楷體" w:hint="eastAsia"/>
        </w:rPr>
        <w:t>(</w:t>
      </w:r>
      <w:r w:rsidR="00D145BF">
        <w:rPr>
          <w:rFonts w:eastAsia="標楷體" w:hint="eastAsia"/>
        </w:rPr>
        <w:t>評審人數須為單數）。如有一位</w:t>
      </w:r>
      <w:r w:rsidR="00E432EC">
        <w:rPr>
          <w:rFonts w:eastAsia="標楷體" w:hint="eastAsia"/>
        </w:rPr>
        <w:t>評審臨時無法出席時（</w:t>
      </w:r>
      <w:r w:rsidR="00495EF2">
        <w:rPr>
          <w:rFonts w:eastAsia="標楷體" w:hint="eastAsia"/>
        </w:rPr>
        <w:t>即</w:t>
      </w:r>
      <w:r w:rsidR="00E432EC">
        <w:rPr>
          <w:rFonts w:eastAsia="標楷體" w:hint="eastAsia"/>
        </w:rPr>
        <w:t>評審人數為偶數時）</w:t>
      </w:r>
      <w:r w:rsidR="00495EF2">
        <w:rPr>
          <w:rFonts w:eastAsia="標楷體" w:hint="eastAsia"/>
        </w:rPr>
        <w:t>，採出席委員</w:t>
      </w:r>
      <w:r w:rsidR="00495EF2" w:rsidRPr="00495EF2">
        <w:rPr>
          <w:rFonts w:ascii="標楷體" w:eastAsia="標楷體" w:hAnsi="標楷體" w:hint="eastAsia"/>
          <w:sz w:val="23"/>
          <w:szCs w:val="23"/>
        </w:rPr>
        <w:t>評定之總平均做為未出席委員之評分後</w:t>
      </w:r>
      <w:r w:rsidR="00495EF2">
        <w:rPr>
          <w:rFonts w:hint="eastAsia"/>
          <w:sz w:val="23"/>
          <w:szCs w:val="23"/>
        </w:rPr>
        <w:t>，</w:t>
      </w:r>
      <w:r w:rsidR="00495EF2" w:rsidRPr="00495EF2">
        <w:rPr>
          <w:rFonts w:ascii="標楷體" w:eastAsia="標楷體" w:hAnsi="標楷體" w:hint="eastAsia"/>
          <w:sz w:val="23"/>
          <w:szCs w:val="23"/>
        </w:rPr>
        <w:t>再依中間分數平均法計算。</w:t>
      </w:r>
      <w:r w:rsidR="00CD10FA" w:rsidRPr="00CD10FA">
        <w:rPr>
          <w:rFonts w:ascii="標楷體" w:eastAsia="標楷體" w:hAnsi="標楷體" w:hint="eastAsia"/>
          <w:sz w:val="23"/>
          <w:szCs w:val="23"/>
        </w:rPr>
        <w:t>個人項目各類組評計名次遇同分者得並列名次</w:t>
      </w:r>
      <w:r w:rsidR="00CD10FA">
        <w:rPr>
          <w:rFonts w:ascii="標楷體" w:eastAsia="標楷體" w:hAnsi="標楷體" w:hint="eastAsia"/>
          <w:sz w:val="23"/>
          <w:szCs w:val="23"/>
        </w:rPr>
        <w:t>。</w:t>
      </w:r>
    </w:p>
    <w:p w:rsidR="00FE6C9F" w:rsidRPr="004A58BE" w:rsidRDefault="00FE6C9F" w:rsidP="009E305D">
      <w:pPr>
        <w:pStyle w:val="a7"/>
        <w:numPr>
          <w:ilvl w:val="0"/>
          <w:numId w:val="22"/>
        </w:numPr>
        <w:tabs>
          <w:tab w:val="left" w:pos="518"/>
          <w:tab w:val="left" w:pos="600"/>
        </w:tabs>
        <w:spacing w:line="0" w:lineRule="atLeast"/>
        <w:ind w:leftChars="0"/>
        <w:rPr>
          <w:rFonts w:eastAsia="標楷體"/>
        </w:rPr>
      </w:pPr>
      <w:r w:rsidRPr="004A58BE">
        <w:rPr>
          <w:rFonts w:eastAsia="標楷體" w:hint="eastAsia"/>
        </w:rPr>
        <w:t>比賽成績將於現場公布，如有疑問請於成績公布後</w:t>
      </w:r>
      <w:r w:rsidRPr="004A58BE">
        <w:rPr>
          <w:rFonts w:eastAsia="標楷體" w:hint="eastAsia"/>
        </w:rPr>
        <w:t>1</w:t>
      </w:r>
      <w:r w:rsidRPr="004A58BE">
        <w:rPr>
          <w:rFonts w:eastAsia="標楷體" w:hint="eastAsia"/>
        </w:rPr>
        <w:t>小時內以書面提出；抗議事項以比賽規則、秩序及比賽人員資格為限，對評</w:t>
      </w:r>
      <w:r>
        <w:rPr>
          <w:rFonts w:eastAsia="標楷體" w:hint="eastAsia"/>
        </w:rPr>
        <w:t>審</w:t>
      </w:r>
      <w:r w:rsidRPr="004A58BE">
        <w:rPr>
          <w:rFonts w:eastAsia="標楷體" w:hint="eastAsia"/>
        </w:rPr>
        <w:t>委員所為之評分及其他如技術性、學術性者不得提出抗議。</w:t>
      </w:r>
    </w:p>
    <w:p w:rsidR="00FE6C9F" w:rsidRPr="004A58BE" w:rsidRDefault="00FE6C9F" w:rsidP="00DB31D9">
      <w:pPr>
        <w:spacing w:line="0" w:lineRule="atLeast"/>
        <w:ind w:leftChars="300" w:left="1200" w:hangingChars="200" w:hanging="480"/>
        <w:rPr>
          <w:rFonts w:eastAsia="標楷體"/>
          <w:szCs w:val="22"/>
        </w:rPr>
      </w:pPr>
      <w:r w:rsidRPr="004A58BE">
        <w:rPr>
          <w:rFonts w:eastAsia="標楷體" w:hint="eastAsia"/>
          <w:szCs w:val="22"/>
        </w:rPr>
        <w:t>三、參賽者均需於上場比賽前完成報到手續，經唱名三次未上台者，以棄權論，如有不可抗拒之偶發情況，經大會同意者不在此限，但必須按出場順序與賽，且不得延誤賽程。</w:t>
      </w:r>
    </w:p>
    <w:p w:rsidR="00FE6C9F" w:rsidRPr="004A58BE" w:rsidRDefault="00FE6C9F" w:rsidP="00DB31D9">
      <w:pPr>
        <w:spacing w:line="0" w:lineRule="atLeast"/>
        <w:ind w:leftChars="300" w:left="1200" w:hangingChars="200" w:hanging="480"/>
        <w:rPr>
          <w:rFonts w:eastAsia="標楷體"/>
          <w:szCs w:val="22"/>
        </w:rPr>
      </w:pPr>
      <w:r w:rsidRPr="004A58BE">
        <w:rPr>
          <w:rFonts w:eastAsia="標楷體" w:hint="eastAsia"/>
          <w:szCs w:val="22"/>
        </w:rPr>
        <w:t>四、對排定之賽程及報名後之自選曲，於抽籤後均不得以任何理由請求變更，否則不予計分。</w:t>
      </w:r>
    </w:p>
    <w:p w:rsidR="00FE6C9F" w:rsidRPr="004A58BE" w:rsidRDefault="00FE6C9F" w:rsidP="00DB31D9">
      <w:pPr>
        <w:spacing w:line="0" w:lineRule="atLeast"/>
        <w:ind w:leftChars="300" w:left="1200" w:hangingChars="200" w:hanging="480"/>
        <w:rPr>
          <w:rFonts w:eastAsia="標楷體"/>
          <w:szCs w:val="22"/>
        </w:rPr>
      </w:pPr>
      <w:r w:rsidRPr="004A58BE">
        <w:rPr>
          <w:rFonts w:eastAsia="標楷體" w:hint="eastAsia"/>
          <w:szCs w:val="22"/>
        </w:rPr>
        <w:t>五、違反本辦法比賽組別及參賽資格者，如經舉發查證屬實，一律不予計分。若已公布名次或獲頒獎狀者，則取消其名次、追回獎狀。並依序遞補名次，補（換）發獎狀。</w:t>
      </w:r>
    </w:p>
    <w:p w:rsidR="00FE6C9F" w:rsidRDefault="00FE6C9F" w:rsidP="00DB31D9">
      <w:pPr>
        <w:spacing w:line="0" w:lineRule="atLeast"/>
        <w:ind w:leftChars="300" w:left="1200" w:hangingChars="200" w:hanging="480"/>
        <w:rPr>
          <w:rFonts w:eastAsia="標楷體"/>
          <w:szCs w:val="22"/>
        </w:rPr>
      </w:pPr>
      <w:r w:rsidRPr="004A58BE">
        <w:rPr>
          <w:rFonts w:eastAsia="標楷體" w:hint="eastAsia"/>
          <w:szCs w:val="22"/>
        </w:rPr>
        <w:t>六、為免影響秩序，演出進行中，非同組參賽人員或賽務人員均不得進入比賽會場，但伴奏翻譜人員、臨時協助人員及身體不便或特殊學校學生之監護人員除外</w:t>
      </w:r>
      <w:r>
        <w:rPr>
          <w:rFonts w:eastAsia="標楷體" w:hint="eastAsia"/>
          <w:szCs w:val="22"/>
        </w:rPr>
        <w:t>(</w:t>
      </w:r>
      <w:r>
        <w:rPr>
          <w:rFonts w:eastAsia="標楷體" w:hint="eastAsia"/>
          <w:szCs w:val="22"/>
        </w:rPr>
        <w:t>若有特殊情形，請逕洽工作人員</w:t>
      </w:r>
      <w:r>
        <w:rPr>
          <w:rFonts w:eastAsia="標楷體" w:hint="eastAsia"/>
          <w:szCs w:val="22"/>
        </w:rPr>
        <w:t>)</w:t>
      </w:r>
      <w:r w:rsidRPr="004A58BE">
        <w:rPr>
          <w:rFonts w:eastAsia="標楷體" w:hint="eastAsia"/>
          <w:szCs w:val="22"/>
        </w:rPr>
        <w:t>。</w:t>
      </w:r>
    </w:p>
    <w:p w:rsidR="00FE6C9F" w:rsidRDefault="00FE6C9F" w:rsidP="00DB31D9">
      <w:pPr>
        <w:spacing w:line="0" w:lineRule="atLeast"/>
        <w:ind w:leftChars="300" w:left="1200" w:hangingChars="200" w:hanging="480"/>
        <w:rPr>
          <w:rFonts w:eastAsia="標楷體"/>
          <w:szCs w:val="22"/>
        </w:rPr>
      </w:pPr>
      <w:r>
        <w:rPr>
          <w:rFonts w:eastAsia="標楷體" w:hint="eastAsia"/>
          <w:szCs w:val="22"/>
        </w:rPr>
        <w:t>七、如報名二組以上，因賽程安排有所衝突，應於報到時向獨奏組工作人員請假，並依請假順序依序替補。</w:t>
      </w:r>
      <w:r w:rsidRPr="00A30A19">
        <w:rPr>
          <w:rFonts w:eastAsia="標楷體" w:hint="eastAsia"/>
          <w:b/>
          <w:szCs w:val="22"/>
        </w:rPr>
        <w:t>未請假者而影響參賽權益，不得提出異議</w:t>
      </w:r>
      <w:r>
        <w:rPr>
          <w:rFonts w:eastAsia="標楷體" w:hint="eastAsia"/>
          <w:szCs w:val="22"/>
        </w:rPr>
        <w:t>。</w:t>
      </w:r>
    </w:p>
    <w:p w:rsidR="00FE6C9F" w:rsidRPr="009025DF" w:rsidRDefault="00FE6C9F" w:rsidP="00DB31D9">
      <w:pPr>
        <w:spacing w:line="0" w:lineRule="atLeast"/>
        <w:ind w:leftChars="50" w:left="120" w:firstLineChars="250" w:firstLine="600"/>
        <w:rPr>
          <w:rFonts w:eastAsia="標楷體"/>
          <w:szCs w:val="22"/>
        </w:rPr>
      </w:pPr>
      <w:r w:rsidRPr="009025DF">
        <w:rPr>
          <w:rFonts w:eastAsia="標楷體" w:hint="eastAsia"/>
          <w:szCs w:val="22"/>
        </w:rPr>
        <w:t>八、評分標準：</w:t>
      </w:r>
    </w:p>
    <w:p w:rsidR="00B43EB4" w:rsidRPr="009025DF" w:rsidRDefault="00B43EB4" w:rsidP="00FE6C9F">
      <w:pPr>
        <w:spacing w:line="0" w:lineRule="atLeast"/>
        <w:ind w:left="1200" w:hanging="633"/>
        <w:rPr>
          <w:rFonts w:eastAsia="標楷體"/>
          <w:szCs w:val="22"/>
        </w:rPr>
      </w:pPr>
      <w:r w:rsidRPr="009025DF">
        <w:rPr>
          <w:rFonts w:eastAsia="標楷體" w:hint="eastAsia"/>
          <w:szCs w:val="22"/>
        </w:rPr>
        <w:t xml:space="preserve">    </w:t>
      </w:r>
      <w:r w:rsidR="00DB31D9">
        <w:rPr>
          <w:rFonts w:eastAsia="標楷體" w:hint="eastAsia"/>
          <w:szCs w:val="22"/>
        </w:rPr>
        <w:t xml:space="preserve"> </w:t>
      </w:r>
      <w:r w:rsidR="00DB31D9" w:rsidRPr="004A58BE">
        <w:rPr>
          <w:rFonts w:ascii="標楷體" w:eastAsia="標楷體" w:hAnsi="標楷體" w:hint="eastAsia"/>
          <w:szCs w:val="22"/>
        </w:rPr>
        <w:t>(</w:t>
      </w:r>
      <w:r w:rsidR="00DB31D9">
        <w:rPr>
          <w:rFonts w:ascii="標楷體" w:eastAsia="標楷體" w:hAnsi="標楷體" w:hint="eastAsia"/>
          <w:szCs w:val="22"/>
        </w:rPr>
        <w:t>1</w:t>
      </w:r>
      <w:r w:rsidR="00DB31D9" w:rsidRPr="004A58BE">
        <w:rPr>
          <w:rFonts w:ascii="標楷體" w:eastAsia="標楷體" w:hAnsi="標楷體" w:hint="eastAsia"/>
          <w:szCs w:val="22"/>
        </w:rPr>
        <w:t>)</w:t>
      </w:r>
      <w:r w:rsidRPr="009025DF">
        <w:rPr>
          <w:rFonts w:eastAsia="標楷體" w:hint="eastAsia"/>
          <w:szCs w:val="22"/>
        </w:rPr>
        <w:t>團體項目：</w:t>
      </w:r>
    </w:p>
    <w:p w:rsidR="00B43EB4" w:rsidRPr="009025DF" w:rsidRDefault="00B43EB4" w:rsidP="00DB31D9">
      <w:pPr>
        <w:spacing w:line="0" w:lineRule="atLeast"/>
        <w:ind w:left="1800" w:hangingChars="750" w:hanging="1800"/>
        <w:rPr>
          <w:rFonts w:ascii="標楷體" w:eastAsia="標楷體" w:hAnsi="標楷體"/>
          <w:szCs w:val="22"/>
        </w:rPr>
      </w:pPr>
      <w:r w:rsidRPr="009025DF">
        <w:rPr>
          <w:rFonts w:eastAsia="標楷體" w:hint="eastAsia"/>
          <w:szCs w:val="22"/>
        </w:rPr>
        <w:t xml:space="preserve">      </w:t>
      </w:r>
      <w:r w:rsidR="00DB31D9">
        <w:rPr>
          <w:rFonts w:eastAsia="標楷體" w:hint="eastAsia"/>
          <w:szCs w:val="22"/>
        </w:rPr>
        <w:t xml:space="preserve">       </w:t>
      </w:r>
      <w:r w:rsidRPr="009025DF">
        <w:rPr>
          <w:rFonts w:eastAsia="標楷體" w:hint="eastAsia"/>
          <w:szCs w:val="22"/>
        </w:rPr>
        <w:t>1.</w:t>
      </w:r>
      <w:r w:rsidRPr="009025DF">
        <w:rPr>
          <w:rFonts w:eastAsia="標楷體" w:hint="eastAsia"/>
          <w:szCs w:val="22"/>
        </w:rPr>
        <w:t>音樂基本詮釋：</w:t>
      </w:r>
      <w:r w:rsidRPr="009025DF">
        <w:rPr>
          <w:rFonts w:eastAsia="標楷體" w:hint="eastAsia"/>
          <w:szCs w:val="22"/>
        </w:rPr>
        <w:t>40</w:t>
      </w:r>
      <w:r w:rsidRPr="009025DF">
        <w:rPr>
          <w:rFonts w:ascii="標楷體" w:eastAsia="標楷體" w:hAnsi="標楷體" w:hint="eastAsia"/>
          <w:szCs w:val="22"/>
        </w:rPr>
        <w:t>%</w:t>
      </w:r>
      <w:r w:rsidR="00D760CA" w:rsidRPr="009025DF">
        <w:rPr>
          <w:rFonts w:ascii="標楷體" w:eastAsia="標楷體" w:hAnsi="標楷體" w:hint="eastAsia"/>
          <w:szCs w:val="22"/>
        </w:rPr>
        <w:t xml:space="preserve"> </w:t>
      </w:r>
      <w:r w:rsidR="004C65AB">
        <w:rPr>
          <w:rFonts w:ascii="標楷體" w:eastAsia="標楷體" w:hAnsi="標楷體" w:hint="eastAsia"/>
          <w:szCs w:val="22"/>
        </w:rPr>
        <w:t>──</w:t>
      </w:r>
      <w:r w:rsidR="00D760CA" w:rsidRPr="009025DF">
        <w:rPr>
          <w:rFonts w:ascii="標楷體" w:eastAsia="標楷體" w:hAnsi="標楷體" w:hint="eastAsia"/>
          <w:szCs w:val="22"/>
        </w:rPr>
        <w:t>正確的速度、節奏，裝飾音演奏，段落表現及樂曲</w:t>
      </w:r>
      <w:r w:rsidR="00D760CA" w:rsidRPr="009025DF">
        <w:rPr>
          <w:rFonts w:ascii="標楷體" w:eastAsia="標楷體" w:hAnsi="標楷體" w:hint="eastAsia"/>
          <w:szCs w:val="22"/>
        </w:rPr>
        <w:lastRenderedPageBreak/>
        <w:t>整體性，樂風及情緒掌握。</w:t>
      </w:r>
    </w:p>
    <w:p w:rsidR="00D760CA" w:rsidRPr="009025DF" w:rsidRDefault="00D760CA" w:rsidP="00DB31D9">
      <w:pPr>
        <w:spacing w:line="0" w:lineRule="atLeast"/>
        <w:ind w:left="1560" w:hanging="993"/>
        <w:rPr>
          <w:rFonts w:ascii="標楷體" w:eastAsia="標楷體" w:hAnsi="標楷體"/>
          <w:szCs w:val="22"/>
        </w:rPr>
      </w:pPr>
      <w:r w:rsidRPr="009025DF">
        <w:rPr>
          <w:rFonts w:ascii="標楷體" w:eastAsia="標楷體" w:hAnsi="標楷體" w:hint="eastAsia"/>
          <w:szCs w:val="22"/>
        </w:rPr>
        <w:t xml:space="preserve">     </w:t>
      </w:r>
      <w:r w:rsidR="00DB31D9">
        <w:rPr>
          <w:rFonts w:ascii="標楷體" w:eastAsia="標楷體" w:hAnsi="標楷體" w:hint="eastAsia"/>
          <w:szCs w:val="22"/>
        </w:rPr>
        <w:t xml:space="preserve">   </w:t>
      </w:r>
      <w:r w:rsidRPr="009025DF">
        <w:rPr>
          <w:rFonts w:ascii="標楷體" w:eastAsia="標楷體" w:hAnsi="標楷體" w:hint="eastAsia"/>
          <w:szCs w:val="22"/>
        </w:rPr>
        <w:t>2.技巧：40%</w:t>
      </w:r>
      <w:r w:rsidR="004C65AB">
        <w:rPr>
          <w:rFonts w:ascii="標楷體" w:eastAsia="標楷體" w:hAnsi="標楷體" w:hint="eastAsia"/>
          <w:szCs w:val="22"/>
        </w:rPr>
        <w:t>──</w:t>
      </w:r>
      <w:r w:rsidRPr="009025DF">
        <w:rPr>
          <w:rFonts w:ascii="標楷體" w:eastAsia="標楷體" w:hAnsi="標楷體" w:hint="eastAsia"/>
          <w:szCs w:val="22"/>
        </w:rPr>
        <w:t>曲式表現之正統性，樂句處理，音色表現。</w:t>
      </w:r>
    </w:p>
    <w:p w:rsidR="00D760CA" w:rsidRPr="009025DF" w:rsidRDefault="00D760CA" w:rsidP="00D760CA">
      <w:pPr>
        <w:spacing w:line="0" w:lineRule="atLeast"/>
        <w:ind w:left="1418" w:hanging="851"/>
        <w:rPr>
          <w:rFonts w:ascii="標楷體" w:eastAsia="標楷體" w:hAnsi="標楷體"/>
          <w:szCs w:val="22"/>
        </w:rPr>
      </w:pPr>
      <w:r w:rsidRPr="009025DF">
        <w:rPr>
          <w:rFonts w:ascii="標楷體" w:eastAsia="標楷體" w:hAnsi="標楷體" w:hint="eastAsia"/>
          <w:szCs w:val="22"/>
        </w:rPr>
        <w:t xml:space="preserve">      </w:t>
      </w:r>
      <w:r w:rsidR="00DB31D9">
        <w:rPr>
          <w:rFonts w:ascii="標楷體" w:eastAsia="標楷體" w:hAnsi="標楷體" w:hint="eastAsia"/>
          <w:szCs w:val="22"/>
        </w:rPr>
        <w:t xml:space="preserve">  </w:t>
      </w:r>
      <w:r w:rsidRPr="009025DF">
        <w:rPr>
          <w:rFonts w:ascii="標楷體" w:eastAsia="標楷體" w:hAnsi="標楷體" w:hint="eastAsia"/>
          <w:szCs w:val="22"/>
        </w:rPr>
        <w:t>3.團隊整體表現：20%</w:t>
      </w:r>
      <w:r w:rsidR="004C65AB">
        <w:rPr>
          <w:rFonts w:ascii="標楷體" w:eastAsia="標楷體" w:hAnsi="標楷體" w:hint="eastAsia"/>
          <w:szCs w:val="22"/>
        </w:rPr>
        <w:t>──</w:t>
      </w:r>
      <w:r w:rsidRPr="009025DF">
        <w:rPr>
          <w:rFonts w:ascii="標楷體" w:eastAsia="標楷體" w:hAnsi="標楷體" w:hint="eastAsia"/>
          <w:szCs w:val="22"/>
        </w:rPr>
        <w:t>台風、舞台禮儀及演奏進行中的肢體語言表現。</w:t>
      </w:r>
    </w:p>
    <w:p w:rsidR="009025DF" w:rsidRPr="009025DF" w:rsidRDefault="00D760CA" w:rsidP="009025DF">
      <w:pPr>
        <w:spacing w:line="0" w:lineRule="atLeast"/>
        <w:ind w:left="1200" w:hanging="633"/>
        <w:rPr>
          <w:rFonts w:eastAsia="標楷體"/>
          <w:szCs w:val="22"/>
        </w:rPr>
      </w:pPr>
      <w:r w:rsidRPr="009025DF">
        <w:rPr>
          <w:rFonts w:eastAsia="標楷體" w:hint="eastAsia"/>
          <w:szCs w:val="22"/>
        </w:rPr>
        <w:t xml:space="preserve">    </w:t>
      </w:r>
      <w:r w:rsidR="00DB31D9">
        <w:rPr>
          <w:rFonts w:eastAsia="標楷體" w:hint="eastAsia"/>
          <w:szCs w:val="22"/>
        </w:rPr>
        <w:t xml:space="preserve"> </w:t>
      </w:r>
      <w:r w:rsidR="00DB31D9" w:rsidRPr="004A58BE">
        <w:rPr>
          <w:rFonts w:ascii="標楷體" w:eastAsia="標楷體" w:hAnsi="標楷體" w:hint="eastAsia"/>
          <w:szCs w:val="22"/>
        </w:rPr>
        <w:t>(</w:t>
      </w:r>
      <w:r w:rsidR="00DB31D9">
        <w:rPr>
          <w:rFonts w:ascii="標楷體" w:eastAsia="標楷體" w:hAnsi="標楷體" w:hint="eastAsia"/>
          <w:szCs w:val="22"/>
        </w:rPr>
        <w:t>2</w:t>
      </w:r>
      <w:r w:rsidR="00DB31D9" w:rsidRPr="004A58BE">
        <w:rPr>
          <w:rFonts w:ascii="標楷體" w:eastAsia="標楷體" w:hAnsi="標楷體" w:hint="eastAsia"/>
          <w:szCs w:val="22"/>
        </w:rPr>
        <w:t>)</w:t>
      </w:r>
      <w:r w:rsidR="009025DF" w:rsidRPr="009025DF">
        <w:rPr>
          <w:rFonts w:eastAsia="標楷體" w:hint="eastAsia"/>
          <w:szCs w:val="22"/>
        </w:rPr>
        <w:t>個人項目：</w:t>
      </w:r>
    </w:p>
    <w:p w:rsidR="009025DF" w:rsidRPr="009025DF" w:rsidRDefault="009025DF" w:rsidP="00DB31D9">
      <w:pPr>
        <w:spacing w:line="0" w:lineRule="atLeast"/>
        <w:ind w:leftChars="-50" w:left="1800" w:hangingChars="800" w:hanging="1920"/>
        <w:rPr>
          <w:rFonts w:ascii="標楷體" w:eastAsia="標楷體" w:hAnsi="標楷體"/>
          <w:szCs w:val="22"/>
        </w:rPr>
      </w:pPr>
      <w:r w:rsidRPr="009025DF">
        <w:rPr>
          <w:rFonts w:eastAsia="標楷體" w:hint="eastAsia"/>
          <w:szCs w:val="22"/>
        </w:rPr>
        <w:t xml:space="preserve">      </w:t>
      </w:r>
      <w:r w:rsidR="00DB31D9">
        <w:rPr>
          <w:rFonts w:eastAsia="標楷體" w:hint="eastAsia"/>
          <w:szCs w:val="22"/>
        </w:rPr>
        <w:t xml:space="preserve">        </w:t>
      </w:r>
      <w:r w:rsidRPr="009025DF">
        <w:rPr>
          <w:rFonts w:eastAsia="標楷體" w:hint="eastAsia"/>
          <w:szCs w:val="22"/>
        </w:rPr>
        <w:t>1.</w:t>
      </w:r>
      <w:r w:rsidRPr="009025DF">
        <w:rPr>
          <w:rFonts w:eastAsia="標楷體" w:hint="eastAsia"/>
          <w:szCs w:val="22"/>
        </w:rPr>
        <w:t>音樂基本詮釋：</w:t>
      </w:r>
      <w:r w:rsidRPr="009025DF">
        <w:rPr>
          <w:rFonts w:eastAsia="標楷體" w:hint="eastAsia"/>
          <w:szCs w:val="22"/>
        </w:rPr>
        <w:t>40</w:t>
      </w:r>
      <w:r w:rsidRPr="009025DF">
        <w:rPr>
          <w:rFonts w:ascii="標楷體" w:eastAsia="標楷體" w:hAnsi="標楷體" w:hint="eastAsia"/>
          <w:szCs w:val="22"/>
        </w:rPr>
        <w:t xml:space="preserve">% </w:t>
      </w:r>
      <w:r w:rsidR="004C65AB">
        <w:rPr>
          <w:rFonts w:ascii="標楷體" w:eastAsia="標楷體" w:hAnsi="標楷體" w:hint="eastAsia"/>
          <w:szCs w:val="22"/>
        </w:rPr>
        <w:t>──</w:t>
      </w:r>
      <w:r w:rsidRPr="009025DF">
        <w:rPr>
          <w:rFonts w:ascii="標楷體" w:eastAsia="標楷體" w:hAnsi="標楷體" w:hint="eastAsia"/>
          <w:szCs w:val="22"/>
        </w:rPr>
        <w:t>正確的速度、節奏，裝飾音演奏，段落表現及樂曲整體性，樂風及情緒掌握。</w:t>
      </w:r>
    </w:p>
    <w:p w:rsidR="009025DF" w:rsidRPr="009025DF" w:rsidRDefault="009025DF" w:rsidP="009025DF">
      <w:pPr>
        <w:spacing w:line="0" w:lineRule="atLeast"/>
        <w:ind w:left="1418" w:hanging="851"/>
        <w:rPr>
          <w:rFonts w:ascii="標楷體" w:eastAsia="標楷體" w:hAnsi="標楷體"/>
          <w:szCs w:val="22"/>
        </w:rPr>
      </w:pPr>
      <w:r w:rsidRPr="009025DF">
        <w:rPr>
          <w:rFonts w:ascii="標楷體" w:eastAsia="標楷體" w:hAnsi="標楷體" w:hint="eastAsia"/>
          <w:szCs w:val="22"/>
        </w:rPr>
        <w:t xml:space="preserve">      </w:t>
      </w:r>
      <w:r w:rsidR="00DB31D9">
        <w:rPr>
          <w:rFonts w:ascii="標楷體" w:eastAsia="標楷體" w:hAnsi="標楷體" w:hint="eastAsia"/>
          <w:szCs w:val="22"/>
        </w:rPr>
        <w:t xml:space="preserve">  </w:t>
      </w:r>
      <w:r w:rsidRPr="009025DF">
        <w:rPr>
          <w:rFonts w:ascii="標楷體" w:eastAsia="標楷體" w:hAnsi="標楷體" w:hint="eastAsia"/>
          <w:szCs w:val="22"/>
        </w:rPr>
        <w:t xml:space="preserve">2.技巧：50% </w:t>
      </w:r>
      <w:r w:rsidR="004C65AB">
        <w:rPr>
          <w:rFonts w:ascii="標楷體" w:eastAsia="標楷體" w:hAnsi="標楷體" w:hint="eastAsia"/>
          <w:szCs w:val="22"/>
        </w:rPr>
        <w:t>──</w:t>
      </w:r>
      <w:r w:rsidRPr="009025DF">
        <w:rPr>
          <w:rFonts w:ascii="標楷體" w:eastAsia="標楷體" w:hAnsi="標楷體" w:hint="eastAsia"/>
          <w:szCs w:val="22"/>
        </w:rPr>
        <w:t>曲式表現之正統性，樂句處理，音色表現。</w:t>
      </w:r>
    </w:p>
    <w:p w:rsidR="00D760CA" w:rsidRPr="009025DF" w:rsidRDefault="009025DF" w:rsidP="00D760CA">
      <w:pPr>
        <w:spacing w:line="0" w:lineRule="atLeast"/>
        <w:ind w:left="1418" w:hanging="851"/>
        <w:rPr>
          <w:rFonts w:eastAsia="標楷體"/>
          <w:color w:val="FF0000"/>
          <w:szCs w:val="22"/>
        </w:rPr>
      </w:pPr>
      <w:r w:rsidRPr="009025DF">
        <w:rPr>
          <w:rFonts w:ascii="標楷體" w:eastAsia="標楷體" w:hAnsi="標楷體" w:hint="eastAsia"/>
          <w:szCs w:val="22"/>
        </w:rPr>
        <w:t xml:space="preserve">      </w:t>
      </w:r>
      <w:r w:rsidR="00DB31D9">
        <w:rPr>
          <w:rFonts w:ascii="標楷體" w:eastAsia="標楷體" w:hAnsi="標楷體" w:hint="eastAsia"/>
          <w:szCs w:val="22"/>
        </w:rPr>
        <w:t xml:space="preserve">  </w:t>
      </w:r>
      <w:r w:rsidRPr="009025DF">
        <w:rPr>
          <w:rFonts w:ascii="標楷體" w:eastAsia="標楷體" w:hAnsi="標楷體" w:hint="eastAsia"/>
          <w:szCs w:val="22"/>
        </w:rPr>
        <w:t>3.整體表現：10%</w:t>
      </w:r>
      <w:r w:rsidR="004C65AB">
        <w:rPr>
          <w:rFonts w:ascii="標楷體" w:eastAsia="標楷體" w:hAnsi="標楷體" w:hint="eastAsia"/>
          <w:szCs w:val="22"/>
        </w:rPr>
        <w:t>──</w:t>
      </w:r>
      <w:r w:rsidRPr="009025DF">
        <w:rPr>
          <w:rFonts w:ascii="標楷體" w:eastAsia="標楷體" w:hAnsi="標楷體" w:hint="eastAsia"/>
          <w:szCs w:val="22"/>
        </w:rPr>
        <w:t>台風、舞台禮儀及演奏進行中的肢體語言表現。</w:t>
      </w:r>
    </w:p>
    <w:p w:rsidR="00FE6C9F" w:rsidRPr="003570D0" w:rsidRDefault="00FE6C9F" w:rsidP="00FE6C9F">
      <w:pPr>
        <w:spacing w:line="0" w:lineRule="atLeast"/>
        <w:ind w:left="1200" w:hanging="1200"/>
        <w:rPr>
          <w:rFonts w:eastAsia="標楷體"/>
          <w:szCs w:val="22"/>
        </w:rPr>
      </w:pPr>
      <w:r w:rsidRPr="004A58BE">
        <w:rPr>
          <w:rFonts w:eastAsia="標楷體" w:hint="eastAsia"/>
          <w:szCs w:val="22"/>
        </w:rPr>
        <w:t>拾肆、</w:t>
      </w:r>
      <w:r w:rsidRPr="004A58BE">
        <w:rPr>
          <w:rFonts w:eastAsia="標楷體" w:hint="eastAsia"/>
          <w:bCs/>
          <w:szCs w:val="22"/>
        </w:rPr>
        <w:t>獎勵：</w:t>
      </w:r>
    </w:p>
    <w:p w:rsidR="00FE6C9F" w:rsidRDefault="00FE6C9F" w:rsidP="00DB31D9">
      <w:pPr>
        <w:tabs>
          <w:tab w:val="left" w:pos="1200"/>
        </w:tabs>
        <w:spacing w:line="0" w:lineRule="atLeast"/>
        <w:ind w:left="426" w:firstLineChars="150" w:firstLine="360"/>
        <w:rPr>
          <w:rFonts w:eastAsia="標楷體"/>
          <w:bCs/>
          <w:szCs w:val="22"/>
        </w:rPr>
      </w:pPr>
      <w:r w:rsidRPr="004A58BE">
        <w:rPr>
          <w:rFonts w:eastAsia="標楷體" w:hint="eastAsia"/>
          <w:bCs/>
          <w:szCs w:val="22"/>
        </w:rPr>
        <w:t>一、比賽獎勵：</w:t>
      </w:r>
    </w:p>
    <w:p w:rsidR="00FE6C9F" w:rsidRPr="004A58BE" w:rsidRDefault="00FE6C9F" w:rsidP="00DB31D9">
      <w:pPr>
        <w:tabs>
          <w:tab w:val="left" w:pos="1200"/>
        </w:tabs>
        <w:spacing w:line="0" w:lineRule="atLeast"/>
        <w:ind w:leftChars="35" w:left="1558" w:hangingChars="614" w:hanging="1474"/>
        <w:rPr>
          <w:rFonts w:eastAsia="標楷體"/>
          <w:bCs/>
          <w:szCs w:val="22"/>
        </w:rPr>
      </w:pPr>
      <w:r>
        <w:rPr>
          <w:rFonts w:eastAsia="標楷體" w:hint="eastAsia"/>
          <w:bCs/>
          <w:szCs w:val="22"/>
        </w:rPr>
        <w:t xml:space="preserve">  </w:t>
      </w:r>
      <w:r w:rsidR="00DB31D9">
        <w:rPr>
          <w:rFonts w:eastAsia="標楷體" w:hint="eastAsia"/>
          <w:bCs/>
          <w:szCs w:val="22"/>
        </w:rPr>
        <w:t xml:space="preserve">   </w:t>
      </w:r>
      <w:r>
        <w:rPr>
          <w:rFonts w:eastAsia="標楷體" w:hint="eastAsia"/>
          <w:bCs/>
          <w:szCs w:val="22"/>
        </w:rPr>
        <w:t xml:space="preserve"> </w:t>
      </w:r>
      <w:r w:rsidR="00DB31D9">
        <w:rPr>
          <w:rFonts w:eastAsia="標楷體" w:hint="eastAsia"/>
          <w:bCs/>
          <w:szCs w:val="22"/>
        </w:rPr>
        <w:t xml:space="preserve">    </w:t>
      </w:r>
      <w:r w:rsidRPr="004A58BE">
        <w:rPr>
          <w:rFonts w:eastAsia="標楷體" w:hint="eastAsia"/>
          <w:szCs w:val="22"/>
        </w:rPr>
        <w:t>(1)</w:t>
      </w:r>
      <w:r w:rsidRPr="004A58BE">
        <w:rPr>
          <w:rFonts w:eastAsia="標楷體" w:hint="eastAsia"/>
          <w:bCs/>
          <w:szCs w:val="22"/>
        </w:rPr>
        <w:t>依各組報名隊</w:t>
      </w:r>
      <w:r w:rsidRPr="004A58BE">
        <w:rPr>
          <w:rFonts w:eastAsia="標楷體" w:hint="eastAsia"/>
          <w:bCs/>
          <w:szCs w:val="22"/>
        </w:rPr>
        <w:t>(</w:t>
      </w:r>
      <w:r w:rsidRPr="004A58BE">
        <w:rPr>
          <w:rFonts w:eastAsia="標楷體" w:hint="eastAsia"/>
          <w:bCs/>
          <w:szCs w:val="22"/>
        </w:rPr>
        <w:t>人</w:t>
      </w:r>
      <w:r w:rsidRPr="004A58BE">
        <w:rPr>
          <w:rFonts w:eastAsia="標楷體" w:hint="eastAsia"/>
          <w:bCs/>
          <w:szCs w:val="22"/>
        </w:rPr>
        <w:t>)</w:t>
      </w:r>
      <w:r w:rsidRPr="004A58BE">
        <w:rPr>
          <w:rFonts w:eastAsia="標楷體" w:hint="eastAsia"/>
          <w:bCs/>
          <w:szCs w:val="22"/>
        </w:rPr>
        <w:t>數錄取三分之一</w:t>
      </w:r>
      <w:r w:rsidR="003E52A0">
        <w:rPr>
          <w:rFonts w:eastAsia="標楷體" w:hint="eastAsia"/>
          <w:bCs/>
          <w:szCs w:val="22"/>
        </w:rPr>
        <w:t>為原則</w:t>
      </w:r>
      <w:r w:rsidRPr="004A58BE">
        <w:rPr>
          <w:rFonts w:eastAsia="標楷體" w:hint="eastAsia"/>
          <w:bCs/>
          <w:szCs w:val="22"/>
        </w:rPr>
        <w:t>核予前</w:t>
      </w:r>
      <w:r w:rsidRPr="004A58BE">
        <w:rPr>
          <w:rFonts w:eastAsia="標楷體" w:hint="eastAsia"/>
          <w:bCs/>
          <w:szCs w:val="22"/>
        </w:rPr>
        <w:t>3</w:t>
      </w:r>
      <w:r w:rsidRPr="004A58BE">
        <w:rPr>
          <w:rFonts w:eastAsia="標楷體" w:hint="eastAsia"/>
          <w:bCs/>
          <w:szCs w:val="22"/>
        </w:rPr>
        <w:t>名及優選獎狀，各組報名隊</w:t>
      </w:r>
      <w:r w:rsidRPr="004A58BE">
        <w:rPr>
          <w:rFonts w:eastAsia="標楷體" w:hint="eastAsia"/>
          <w:bCs/>
          <w:szCs w:val="22"/>
        </w:rPr>
        <w:t>(</w:t>
      </w:r>
      <w:r w:rsidRPr="004A58BE">
        <w:rPr>
          <w:rFonts w:eastAsia="標楷體" w:hint="eastAsia"/>
          <w:bCs/>
          <w:szCs w:val="22"/>
        </w:rPr>
        <w:t>人</w:t>
      </w:r>
      <w:r w:rsidRPr="004A58BE">
        <w:rPr>
          <w:rFonts w:eastAsia="標楷體" w:hint="eastAsia"/>
          <w:bCs/>
          <w:szCs w:val="22"/>
        </w:rPr>
        <w:t>)</w:t>
      </w:r>
      <w:r w:rsidRPr="004A58BE">
        <w:rPr>
          <w:rFonts w:eastAsia="標楷體" w:hint="eastAsia"/>
          <w:bCs/>
          <w:szCs w:val="22"/>
        </w:rPr>
        <w:t>數達</w:t>
      </w:r>
      <w:r w:rsidRPr="004A58BE">
        <w:rPr>
          <w:rFonts w:eastAsia="標楷體" w:hint="eastAsia"/>
          <w:bCs/>
          <w:szCs w:val="22"/>
        </w:rPr>
        <w:t>18</w:t>
      </w:r>
      <w:r w:rsidRPr="004A58BE">
        <w:rPr>
          <w:rFonts w:eastAsia="標楷體" w:hint="eastAsia"/>
          <w:bCs/>
          <w:szCs w:val="22"/>
        </w:rPr>
        <w:t>隊</w:t>
      </w:r>
      <w:r w:rsidRPr="004A58BE">
        <w:rPr>
          <w:rFonts w:eastAsia="標楷體" w:hint="eastAsia"/>
          <w:bCs/>
          <w:szCs w:val="22"/>
        </w:rPr>
        <w:t>(</w:t>
      </w:r>
      <w:r w:rsidRPr="004A58BE">
        <w:rPr>
          <w:rFonts w:eastAsia="標楷體" w:hint="eastAsia"/>
          <w:bCs/>
          <w:szCs w:val="22"/>
        </w:rPr>
        <w:t>人</w:t>
      </w:r>
      <w:r w:rsidRPr="004A58BE">
        <w:rPr>
          <w:rFonts w:eastAsia="標楷體" w:hint="eastAsia"/>
          <w:bCs/>
          <w:szCs w:val="22"/>
        </w:rPr>
        <w:t>)</w:t>
      </w:r>
      <w:r w:rsidRPr="004A58BE">
        <w:rPr>
          <w:rFonts w:eastAsia="標楷體" w:hint="eastAsia"/>
          <w:bCs/>
          <w:szCs w:val="22"/>
        </w:rPr>
        <w:t>以上，取第一名</w:t>
      </w:r>
      <w:r w:rsidRPr="004A58BE">
        <w:rPr>
          <w:rFonts w:eastAsia="標楷體" w:hint="eastAsia"/>
          <w:bCs/>
          <w:szCs w:val="22"/>
        </w:rPr>
        <w:t>1</w:t>
      </w:r>
      <w:r w:rsidRPr="004A58BE">
        <w:rPr>
          <w:rFonts w:eastAsia="標楷體" w:hint="eastAsia"/>
          <w:bCs/>
          <w:szCs w:val="22"/>
        </w:rPr>
        <w:t>位，第二名</w:t>
      </w:r>
      <w:r w:rsidRPr="004A58BE">
        <w:rPr>
          <w:rFonts w:eastAsia="標楷體" w:hint="eastAsia"/>
          <w:bCs/>
          <w:szCs w:val="22"/>
        </w:rPr>
        <w:t>2</w:t>
      </w:r>
      <w:r w:rsidRPr="004A58BE">
        <w:rPr>
          <w:rFonts w:eastAsia="標楷體" w:hint="eastAsia"/>
          <w:bCs/>
          <w:szCs w:val="22"/>
        </w:rPr>
        <w:t>位，第三名</w:t>
      </w:r>
      <w:r w:rsidRPr="004A58BE">
        <w:rPr>
          <w:rFonts w:eastAsia="標楷體" w:hint="eastAsia"/>
          <w:bCs/>
          <w:szCs w:val="22"/>
        </w:rPr>
        <w:t>3</w:t>
      </w:r>
      <w:r w:rsidRPr="004A58BE">
        <w:rPr>
          <w:rFonts w:eastAsia="標楷體" w:hint="eastAsia"/>
          <w:bCs/>
          <w:szCs w:val="22"/>
        </w:rPr>
        <w:t>位，評分未滿</w:t>
      </w:r>
      <w:r w:rsidRPr="004A58BE">
        <w:rPr>
          <w:rFonts w:eastAsia="標楷體"/>
          <w:bCs/>
          <w:szCs w:val="22"/>
        </w:rPr>
        <w:t>8</w:t>
      </w:r>
      <w:r w:rsidR="009025DF">
        <w:rPr>
          <w:rFonts w:eastAsia="標楷體" w:hint="eastAsia"/>
          <w:bCs/>
          <w:szCs w:val="22"/>
        </w:rPr>
        <w:t>2</w:t>
      </w:r>
      <w:r w:rsidRPr="004A58BE">
        <w:rPr>
          <w:rFonts w:eastAsia="標楷體" w:hint="eastAsia"/>
          <w:bCs/>
          <w:szCs w:val="22"/>
        </w:rPr>
        <w:t>分者，概不錄取。</w:t>
      </w:r>
    </w:p>
    <w:p w:rsidR="00FE6C9F" w:rsidRDefault="00FE6C9F" w:rsidP="00DB31D9">
      <w:pPr>
        <w:tabs>
          <w:tab w:val="left" w:pos="851"/>
        </w:tabs>
        <w:spacing w:line="0" w:lineRule="atLeast"/>
        <w:ind w:left="1560" w:hangingChars="650" w:hanging="1560"/>
        <w:rPr>
          <w:rFonts w:eastAsia="標楷體"/>
          <w:bCs/>
          <w:szCs w:val="22"/>
        </w:rPr>
      </w:pPr>
      <w:r>
        <w:rPr>
          <w:rFonts w:eastAsia="標楷體" w:hint="eastAsia"/>
          <w:szCs w:val="22"/>
        </w:rPr>
        <w:t xml:space="preserve">   </w:t>
      </w:r>
      <w:r w:rsidR="00DB31D9">
        <w:rPr>
          <w:rFonts w:eastAsia="標楷體" w:hint="eastAsia"/>
          <w:szCs w:val="22"/>
        </w:rPr>
        <w:t xml:space="preserve">   </w:t>
      </w:r>
      <w:r>
        <w:rPr>
          <w:rFonts w:eastAsia="標楷體" w:hint="eastAsia"/>
          <w:szCs w:val="22"/>
        </w:rPr>
        <w:t xml:space="preserve"> </w:t>
      </w:r>
      <w:r w:rsidR="00DB31D9">
        <w:rPr>
          <w:rFonts w:eastAsia="標楷體" w:hint="eastAsia"/>
          <w:szCs w:val="22"/>
        </w:rPr>
        <w:t xml:space="preserve">    </w:t>
      </w:r>
      <w:r w:rsidRPr="004A58BE">
        <w:rPr>
          <w:rFonts w:eastAsia="標楷體" w:hint="eastAsia"/>
          <w:szCs w:val="22"/>
        </w:rPr>
        <w:t>(2)</w:t>
      </w:r>
      <w:r w:rsidRPr="004A58BE">
        <w:rPr>
          <w:rFonts w:ascii="標楷體" w:eastAsia="標楷體" w:hAnsi="標楷體"/>
          <w:szCs w:val="22"/>
        </w:rPr>
        <w:t>團體</w:t>
      </w:r>
      <w:r w:rsidRPr="004A58BE">
        <w:rPr>
          <w:rFonts w:ascii="標楷體" w:eastAsia="標楷體" w:hAnsi="標楷體" w:hint="eastAsia"/>
          <w:szCs w:val="22"/>
        </w:rPr>
        <w:t>合奏(重奏)組不發給個人奬狀或證明，其得獎</w:t>
      </w:r>
      <w:r w:rsidRPr="004A58BE">
        <w:rPr>
          <w:rFonts w:ascii="標楷體" w:eastAsia="標楷體" w:hAnsi="標楷體"/>
          <w:szCs w:val="22"/>
        </w:rPr>
        <w:t>證明由各校依實際參賽名單自行開立。</w:t>
      </w:r>
    </w:p>
    <w:p w:rsidR="00FE6C9F" w:rsidRPr="00A30A19" w:rsidRDefault="00FE6C9F" w:rsidP="00FE6C9F">
      <w:pPr>
        <w:tabs>
          <w:tab w:val="left" w:pos="1200"/>
        </w:tabs>
        <w:spacing w:line="0" w:lineRule="atLeast"/>
        <w:ind w:leftChars="-140" w:hangingChars="140" w:hanging="336"/>
        <w:rPr>
          <w:rFonts w:eastAsia="標楷體"/>
          <w:bCs/>
          <w:szCs w:val="22"/>
        </w:rPr>
      </w:pPr>
      <w:r>
        <w:rPr>
          <w:rFonts w:eastAsia="標楷體" w:hint="eastAsia"/>
          <w:bCs/>
          <w:szCs w:val="22"/>
        </w:rPr>
        <w:t xml:space="preserve">      </w:t>
      </w:r>
      <w:r w:rsidR="00DB31D9">
        <w:rPr>
          <w:rFonts w:eastAsia="標楷體" w:hint="eastAsia"/>
          <w:bCs/>
          <w:szCs w:val="22"/>
        </w:rPr>
        <w:t xml:space="preserve">   </w:t>
      </w:r>
      <w:r w:rsidRPr="004A58BE">
        <w:rPr>
          <w:rFonts w:eastAsia="標楷體" w:hint="eastAsia"/>
          <w:szCs w:val="22"/>
        </w:rPr>
        <w:t>二、行政獎勵：</w:t>
      </w:r>
    </w:p>
    <w:p w:rsidR="00FE6C9F" w:rsidRPr="004A58BE" w:rsidRDefault="009025DF" w:rsidP="00FE6C9F">
      <w:pPr>
        <w:spacing w:line="0" w:lineRule="atLeast"/>
        <w:ind w:leftChars="237" w:left="2674" w:hangingChars="877" w:hanging="2105"/>
        <w:rPr>
          <w:rFonts w:eastAsia="標楷體"/>
          <w:szCs w:val="22"/>
        </w:rPr>
      </w:pPr>
      <w:r>
        <w:rPr>
          <w:rFonts w:eastAsia="標楷體" w:hint="eastAsia"/>
          <w:szCs w:val="22"/>
        </w:rPr>
        <w:t xml:space="preserve">  </w:t>
      </w:r>
      <w:r w:rsidR="00DB31D9">
        <w:rPr>
          <w:rFonts w:eastAsia="標楷體" w:hint="eastAsia"/>
          <w:szCs w:val="22"/>
        </w:rPr>
        <w:t xml:space="preserve">    </w:t>
      </w:r>
      <w:r w:rsidR="00FE6C9F" w:rsidRPr="004A58BE">
        <w:rPr>
          <w:rFonts w:eastAsia="標楷體" w:hint="eastAsia"/>
          <w:szCs w:val="22"/>
        </w:rPr>
        <w:t>(1)</w:t>
      </w:r>
      <w:r w:rsidR="00FE6C9F" w:rsidRPr="004A58BE">
        <w:rPr>
          <w:rFonts w:eastAsia="標楷體" w:hint="eastAsia"/>
          <w:szCs w:val="22"/>
        </w:rPr>
        <w:t>獨奏組</w:t>
      </w:r>
      <w:r w:rsidR="00FE6C9F">
        <w:rPr>
          <w:rFonts w:eastAsia="標楷體" w:hint="eastAsia"/>
          <w:szCs w:val="22"/>
        </w:rPr>
        <w:t>、重奏組</w:t>
      </w:r>
      <w:r w:rsidR="00FE6C9F" w:rsidRPr="004A58BE">
        <w:rPr>
          <w:rFonts w:eastAsia="標楷體" w:hint="eastAsia"/>
          <w:szCs w:val="22"/>
        </w:rPr>
        <w:t>：</w:t>
      </w:r>
    </w:p>
    <w:p w:rsidR="00FE6C9F" w:rsidRPr="004A58BE" w:rsidRDefault="009025DF" w:rsidP="00DB31D9">
      <w:pPr>
        <w:spacing w:line="0" w:lineRule="atLeast"/>
        <w:ind w:leftChars="300" w:left="1591" w:hangingChars="363" w:hanging="871"/>
        <w:rPr>
          <w:rFonts w:eastAsia="標楷體"/>
          <w:szCs w:val="22"/>
        </w:rPr>
      </w:pPr>
      <w:r>
        <w:rPr>
          <w:rFonts w:eastAsia="標楷體" w:hint="eastAsia"/>
          <w:szCs w:val="22"/>
        </w:rPr>
        <w:t xml:space="preserve"> </w:t>
      </w:r>
      <w:r w:rsidR="00DB31D9">
        <w:rPr>
          <w:rFonts w:eastAsia="標楷體" w:hint="eastAsia"/>
          <w:szCs w:val="22"/>
        </w:rPr>
        <w:t xml:space="preserve">     </w:t>
      </w:r>
      <w:r>
        <w:rPr>
          <w:rFonts w:eastAsia="標楷體" w:hint="eastAsia"/>
          <w:szCs w:val="22"/>
        </w:rPr>
        <w:t xml:space="preserve"> </w:t>
      </w:r>
      <w:r w:rsidR="00FE6C9F" w:rsidRPr="004A58BE">
        <w:rPr>
          <w:rFonts w:eastAsia="標楷體" w:hint="eastAsia"/>
          <w:szCs w:val="22"/>
        </w:rPr>
        <w:t>獲獎指導教師頒發指導獎狀乙張，每位指導老師</w:t>
      </w:r>
      <w:r w:rsidR="00FE6C9F">
        <w:rPr>
          <w:rFonts w:eastAsia="標楷體" w:hint="eastAsia"/>
          <w:szCs w:val="22"/>
        </w:rPr>
        <w:t>以一人為限，且同一指導老師</w:t>
      </w:r>
      <w:r w:rsidR="00FE6C9F" w:rsidRPr="004A58BE">
        <w:rPr>
          <w:rFonts w:eastAsia="標楷體" w:hint="eastAsia"/>
          <w:szCs w:val="22"/>
        </w:rPr>
        <w:t>指導多位學生於同一項目同時得獎時，僅給予最高名次之獎勵（依報名表所列為準，完成報名後不得以任何理由更改）。</w:t>
      </w:r>
    </w:p>
    <w:p w:rsidR="00FE6C9F" w:rsidRPr="00A30A19" w:rsidRDefault="00FE6C9F" w:rsidP="00FE6C9F">
      <w:pPr>
        <w:spacing w:line="0" w:lineRule="atLeast"/>
        <w:ind w:left="3360" w:hangingChars="1400" w:hanging="3360"/>
        <w:rPr>
          <w:rFonts w:eastAsia="標楷體"/>
          <w:szCs w:val="22"/>
        </w:rPr>
      </w:pPr>
      <w:r w:rsidRPr="00A30A19">
        <w:rPr>
          <w:rFonts w:eastAsia="標楷體" w:hint="eastAsia"/>
          <w:szCs w:val="22"/>
        </w:rPr>
        <w:t xml:space="preserve"> </w:t>
      </w:r>
      <w:r>
        <w:rPr>
          <w:rFonts w:eastAsia="標楷體" w:hint="eastAsia"/>
          <w:szCs w:val="22"/>
        </w:rPr>
        <w:t xml:space="preserve">    </w:t>
      </w:r>
      <w:r w:rsidR="009025DF">
        <w:rPr>
          <w:rFonts w:eastAsia="標楷體" w:hint="eastAsia"/>
          <w:szCs w:val="22"/>
        </w:rPr>
        <w:t xml:space="preserve"> </w:t>
      </w:r>
      <w:r w:rsidR="00DB31D9">
        <w:rPr>
          <w:rFonts w:eastAsia="標楷體" w:hint="eastAsia"/>
          <w:szCs w:val="22"/>
        </w:rPr>
        <w:t xml:space="preserve">    </w:t>
      </w:r>
      <w:r w:rsidR="009025DF">
        <w:rPr>
          <w:rFonts w:eastAsia="標楷體" w:hint="eastAsia"/>
          <w:szCs w:val="22"/>
        </w:rPr>
        <w:t xml:space="preserve"> </w:t>
      </w:r>
      <w:r w:rsidRPr="00A30A19">
        <w:rPr>
          <w:rFonts w:eastAsia="標楷體" w:hint="eastAsia"/>
          <w:szCs w:val="22"/>
        </w:rPr>
        <w:t>(2)</w:t>
      </w:r>
      <w:r w:rsidRPr="00A30A19">
        <w:rPr>
          <w:rFonts w:eastAsia="標楷體" w:hint="eastAsia"/>
          <w:szCs w:val="22"/>
        </w:rPr>
        <w:t>團體合奏：</w:t>
      </w:r>
    </w:p>
    <w:p w:rsidR="00FE6C9F" w:rsidRPr="004A58BE" w:rsidRDefault="00FE6C9F" w:rsidP="00DB31D9">
      <w:pPr>
        <w:spacing w:line="0" w:lineRule="atLeast"/>
        <w:ind w:leftChars="50" w:left="1561" w:hangingChars="600" w:hanging="1441"/>
        <w:rPr>
          <w:rFonts w:eastAsia="標楷體"/>
          <w:szCs w:val="22"/>
        </w:rPr>
      </w:pPr>
      <w:r>
        <w:rPr>
          <w:rFonts w:eastAsia="標楷體" w:hint="eastAsia"/>
          <w:b/>
          <w:szCs w:val="22"/>
        </w:rPr>
        <w:t xml:space="preserve">      </w:t>
      </w:r>
      <w:r w:rsidR="009025DF">
        <w:rPr>
          <w:rFonts w:eastAsia="標楷體" w:hint="eastAsia"/>
          <w:b/>
          <w:szCs w:val="22"/>
        </w:rPr>
        <w:t xml:space="preserve">   </w:t>
      </w:r>
      <w:r w:rsidR="00DB31D9">
        <w:rPr>
          <w:rFonts w:eastAsia="標楷體" w:hint="eastAsia"/>
          <w:b/>
          <w:szCs w:val="22"/>
        </w:rPr>
        <w:t xml:space="preserve">   </w:t>
      </w:r>
      <w:r w:rsidRPr="00A30A19">
        <w:rPr>
          <w:rFonts w:eastAsia="標楷體" w:hint="eastAsia"/>
          <w:szCs w:val="22"/>
        </w:rPr>
        <w:t>獲獎指導教師頒發指導獎狀乙張，每隊以二人為限，同一指導老師指導多校</w:t>
      </w:r>
      <w:r w:rsidRPr="004A58BE">
        <w:rPr>
          <w:rFonts w:eastAsia="標楷體" w:hint="eastAsia"/>
          <w:szCs w:val="22"/>
        </w:rPr>
        <w:t>時得獎時，僅給予最高名次之獎勵（含指揮、指導，依報名表所列為準）。</w:t>
      </w:r>
    </w:p>
    <w:p w:rsidR="00FE6C9F" w:rsidRPr="004A58BE" w:rsidRDefault="00FE6C9F" w:rsidP="00DB31D9">
      <w:pPr>
        <w:spacing w:line="0" w:lineRule="atLeast"/>
        <w:ind w:leftChars="60" w:left="708" w:hangingChars="235" w:hanging="564"/>
        <w:rPr>
          <w:rFonts w:eastAsia="標楷體"/>
          <w:szCs w:val="22"/>
        </w:rPr>
      </w:pPr>
      <w:r>
        <w:rPr>
          <w:rFonts w:eastAsia="標楷體" w:hint="eastAsia"/>
          <w:szCs w:val="22"/>
        </w:rPr>
        <w:t xml:space="preserve">  </w:t>
      </w:r>
      <w:r w:rsidR="00DB31D9">
        <w:rPr>
          <w:rFonts w:eastAsia="標楷體" w:hint="eastAsia"/>
          <w:szCs w:val="22"/>
        </w:rPr>
        <w:t xml:space="preserve">   </w:t>
      </w:r>
      <w:r w:rsidRPr="004A58BE">
        <w:rPr>
          <w:rFonts w:eastAsia="標楷體" w:hint="eastAsia"/>
          <w:szCs w:val="22"/>
        </w:rPr>
        <w:t>三、本比賽各辦理學校有功人員嘉獎乙次三名，獎狀五張，比賽完成後</w:t>
      </w:r>
      <w:r w:rsidR="00C65EA7">
        <w:rPr>
          <w:rFonts w:eastAsia="標楷體" w:hint="eastAsia"/>
          <w:szCs w:val="22"/>
        </w:rPr>
        <w:t>覈</w:t>
      </w:r>
      <w:r w:rsidR="009025DF">
        <w:rPr>
          <w:rFonts w:eastAsia="標楷體" w:hint="eastAsia"/>
          <w:szCs w:val="22"/>
        </w:rPr>
        <w:t>實</w:t>
      </w:r>
      <w:r w:rsidRPr="004A58BE">
        <w:rPr>
          <w:rFonts w:eastAsia="標楷體" w:hint="eastAsia"/>
          <w:szCs w:val="22"/>
        </w:rPr>
        <w:t>另行提報。</w:t>
      </w:r>
    </w:p>
    <w:p w:rsidR="00FE6C9F" w:rsidRPr="004A58BE" w:rsidRDefault="00FE6C9F" w:rsidP="00FE6C9F">
      <w:pPr>
        <w:spacing w:line="0" w:lineRule="atLeast"/>
        <w:rPr>
          <w:rFonts w:eastAsia="標楷體"/>
          <w:szCs w:val="22"/>
        </w:rPr>
      </w:pPr>
      <w:r w:rsidRPr="004A58BE">
        <w:rPr>
          <w:rFonts w:eastAsia="標楷體" w:hint="eastAsia"/>
          <w:szCs w:val="22"/>
        </w:rPr>
        <w:t>拾伍、比賽期間請惠予工作人員、參賽人員及帶隊老師公</w:t>
      </w:r>
      <w:r w:rsidRPr="004A58BE">
        <w:rPr>
          <w:rFonts w:eastAsia="標楷體" w:hint="eastAsia"/>
          <w:szCs w:val="22"/>
        </w:rPr>
        <w:t>(</w:t>
      </w:r>
      <w:r w:rsidRPr="004A58BE">
        <w:rPr>
          <w:rFonts w:eastAsia="標楷體" w:hint="eastAsia"/>
          <w:szCs w:val="22"/>
        </w:rPr>
        <w:t>差</w:t>
      </w:r>
      <w:r w:rsidRPr="004A58BE">
        <w:rPr>
          <w:rFonts w:eastAsia="標楷體" w:hint="eastAsia"/>
          <w:szCs w:val="22"/>
        </w:rPr>
        <w:t>)</w:t>
      </w:r>
      <w:r w:rsidRPr="004A58BE">
        <w:rPr>
          <w:rFonts w:eastAsia="標楷體" w:hint="eastAsia"/>
          <w:szCs w:val="22"/>
        </w:rPr>
        <w:t>假登記，本府不另行發文。</w:t>
      </w:r>
    </w:p>
    <w:p w:rsidR="00FE6C9F" w:rsidRPr="004A58BE" w:rsidRDefault="00FE6C9F" w:rsidP="00FE6C9F">
      <w:pPr>
        <w:spacing w:line="0" w:lineRule="atLeast"/>
        <w:rPr>
          <w:rFonts w:eastAsia="標楷體"/>
          <w:szCs w:val="22"/>
        </w:rPr>
      </w:pPr>
      <w:r w:rsidRPr="004A58BE">
        <w:rPr>
          <w:rFonts w:eastAsia="標楷體" w:hint="eastAsia"/>
          <w:szCs w:val="22"/>
        </w:rPr>
        <w:t>拾陸、經費概算：本項活動經費由彰化縣政府相關經費支應。</w:t>
      </w:r>
    </w:p>
    <w:p w:rsidR="00FE6C9F" w:rsidRDefault="00FE6C9F" w:rsidP="00FE6C9F">
      <w:pPr>
        <w:spacing w:line="360" w:lineRule="exact"/>
        <w:ind w:leftChars="1" w:left="722" w:hangingChars="300" w:hanging="720"/>
        <w:rPr>
          <w:rFonts w:ascii="標楷體" w:eastAsia="標楷體" w:hAnsi="標楷體"/>
          <w:szCs w:val="22"/>
        </w:rPr>
      </w:pPr>
      <w:r w:rsidRPr="004A58BE">
        <w:rPr>
          <w:rFonts w:ascii="標楷體" w:eastAsia="標楷體" w:hAnsi="標楷體" w:hint="eastAsia"/>
          <w:szCs w:val="22"/>
        </w:rPr>
        <w:t>拾柒、</w:t>
      </w:r>
      <w:r>
        <w:rPr>
          <w:rFonts w:ascii="標楷體" w:eastAsia="標楷體" w:hAnsi="標楷體" w:hint="eastAsia"/>
          <w:szCs w:val="22"/>
        </w:rPr>
        <w:t>有關競賽重大爭議事項，請以書面提出，並由大會審議委員會審議。</w:t>
      </w:r>
      <w:r w:rsidR="004979B3">
        <w:rPr>
          <w:rFonts w:ascii="標楷體" w:eastAsia="標楷體" w:hAnsi="標楷體" w:hint="eastAsia"/>
          <w:szCs w:val="22"/>
        </w:rPr>
        <w:t>委員會由主辦單位、承辦單位、評審及有參賽權學校代表1人組成。</w:t>
      </w:r>
    </w:p>
    <w:p w:rsidR="009025DF" w:rsidRDefault="00FE6C9F" w:rsidP="00FE6C9F">
      <w:pPr>
        <w:spacing w:line="360" w:lineRule="exact"/>
        <w:ind w:leftChars="1" w:left="722" w:hangingChars="300" w:hanging="720"/>
        <w:rPr>
          <w:rFonts w:ascii="標楷體" w:eastAsia="標楷體" w:hAnsi="標楷體"/>
          <w:szCs w:val="22"/>
        </w:rPr>
      </w:pPr>
      <w:r>
        <w:rPr>
          <w:rFonts w:ascii="標楷體" w:eastAsia="標楷體" w:hAnsi="標楷體" w:hint="eastAsia"/>
          <w:szCs w:val="22"/>
        </w:rPr>
        <w:t>拾捌、</w:t>
      </w:r>
      <w:r w:rsidR="009025DF">
        <w:rPr>
          <w:rFonts w:ascii="標楷體" w:eastAsia="標楷體" w:hAnsi="標楷體" w:hint="eastAsia"/>
          <w:szCs w:val="22"/>
        </w:rPr>
        <w:t>為達到推廣陶笛目的，本比賽所有影音紀錄及指定曲目悉歸主辦單位所有。</w:t>
      </w:r>
    </w:p>
    <w:p w:rsidR="00FE6C9F" w:rsidRPr="00A30A19" w:rsidRDefault="009025DF" w:rsidP="00FE6C9F">
      <w:pPr>
        <w:spacing w:line="360" w:lineRule="exact"/>
        <w:ind w:leftChars="1" w:left="722" w:hangingChars="300" w:hanging="720"/>
        <w:rPr>
          <w:rFonts w:ascii="標楷體" w:eastAsia="標楷體" w:hAnsi="標楷體"/>
          <w:kern w:val="0"/>
          <w:szCs w:val="22"/>
        </w:rPr>
      </w:pPr>
      <w:r>
        <w:rPr>
          <w:rFonts w:ascii="標楷體" w:eastAsia="標楷體" w:hAnsi="標楷體" w:hint="eastAsia"/>
          <w:szCs w:val="22"/>
        </w:rPr>
        <w:t>拾玖、</w:t>
      </w:r>
      <w:r w:rsidR="00FE6C9F" w:rsidRPr="004A58BE">
        <w:rPr>
          <w:rFonts w:ascii="標楷體" w:eastAsia="標楷體" w:hAnsi="標楷體" w:hint="eastAsia"/>
          <w:szCs w:val="22"/>
        </w:rPr>
        <w:t>本計畫報彰化縣政府核准後實施，修正時亦同；如有未盡事宜，另</w:t>
      </w:r>
      <w:r w:rsidR="00FE6C9F" w:rsidRPr="004A58BE">
        <w:rPr>
          <w:rFonts w:ascii="標楷體" w:eastAsia="標楷體" w:hAnsi="標楷體" w:hint="eastAsia"/>
          <w:kern w:val="0"/>
          <w:szCs w:val="22"/>
        </w:rPr>
        <w:t>公布於</w:t>
      </w:r>
      <w:r w:rsidR="00FE6C9F" w:rsidRPr="00A30A19">
        <w:rPr>
          <w:rFonts w:ascii="標楷體" w:eastAsia="標楷體" w:hAnsi="標楷體" w:hint="eastAsia"/>
          <w:kern w:val="0"/>
          <w:szCs w:val="22"/>
        </w:rPr>
        <w:t>彰化縣政府教育處雲端系統及</w:t>
      </w:r>
      <w:r w:rsidR="00FE6C9F" w:rsidRPr="00A30A19">
        <w:rPr>
          <w:rFonts w:eastAsia="標楷體" w:hint="eastAsia"/>
          <w:szCs w:val="22"/>
        </w:rPr>
        <w:t>彰化縣</w:t>
      </w:r>
      <w:r w:rsidR="00F06F37">
        <w:rPr>
          <w:rFonts w:eastAsia="標楷體" w:hint="eastAsia"/>
          <w:szCs w:val="22"/>
        </w:rPr>
        <w:t>105</w:t>
      </w:r>
      <w:r w:rsidR="00FE6C9F" w:rsidRPr="00A30A19">
        <w:rPr>
          <w:rFonts w:eastAsia="標楷體" w:hint="eastAsia"/>
          <w:szCs w:val="22"/>
        </w:rPr>
        <w:t>年兒童陶笛音樂比賽</w:t>
      </w:r>
      <w:r w:rsidR="00FE6C9F" w:rsidRPr="00A30A19">
        <w:rPr>
          <w:rFonts w:ascii="標楷體" w:eastAsia="標楷體" w:hAnsi="標楷體" w:hint="eastAsia"/>
          <w:kern w:val="0"/>
          <w:szCs w:val="22"/>
        </w:rPr>
        <w:t>網(</w:t>
      </w:r>
      <w:r w:rsidRPr="002B4804">
        <w:rPr>
          <w:rFonts w:eastAsia="標楷體"/>
          <w:szCs w:val="22"/>
        </w:rPr>
        <w:t>http://music.hsjh.chc.edu.tw/</w:t>
      </w:r>
      <w:r w:rsidR="00FE6C9F" w:rsidRPr="00A30A19">
        <w:rPr>
          <w:rFonts w:ascii="標楷體" w:eastAsia="標楷體" w:hAnsi="標楷體" w:hint="eastAsia"/>
          <w:szCs w:val="22"/>
        </w:rPr>
        <w:t>)</w:t>
      </w:r>
      <w:r w:rsidR="00FE6C9F" w:rsidRPr="00A30A19">
        <w:rPr>
          <w:rFonts w:ascii="標楷體" w:eastAsia="標楷體" w:hAnsi="標楷體" w:hint="eastAsia"/>
          <w:kern w:val="0"/>
          <w:szCs w:val="22"/>
        </w:rPr>
        <w:t>。</w:t>
      </w:r>
    </w:p>
    <w:p w:rsidR="00FE6C9F" w:rsidRDefault="00FE6C9F" w:rsidP="00FE6C9F">
      <w:pPr>
        <w:snapToGrid w:val="0"/>
        <w:spacing w:line="440" w:lineRule="exact"/>
        <w:rPr>
          <w:rFonts w:ascii="標楷體" w:eastAsia="標楷體" w:hAnsi="標楷體"/>
          <w:sz w:val="28"/>
          <w:szCs w:val="28"/>
        </w:rPr>
      </w:pPr>
    </w:p>
    <w:p w:rsidR="00FE6C9F" w:rsidRDefault="00FE6C9F" w:rsidP="00FE6C9F">
      <w:pPr>
        <w:snapToGrid w:val="0"/>
        <w:spacing w:line="440" w:lineRule="exact"/>
        <w:rPr>
          <w:rFonts w:ascii="標楷體" w:eastAsia="標楷體" w:hAnsi="標楷體"/>
          <w:sz w:val="28"/>
          <w:szCs w:val="28"/>
        </w:rPr>
      </w:pPr>
    </w:p>
    <w:p w:rsidR="00FE6C9F" w:rsidRDefault="00FE6C9F" w:rsidP="00FE6C9F">
      <w:pPr>
        <w:snapToGrid w:val="0"/>
        <w:spacing w:line="440" w:lineRule="exact"/>
        <w:rPr>
          <w:rFonts w:ascii="標楷體" w:eastAsia="標楷體" w:hAnsi="標楷體"/>
          <w:sz w:val="28"/>
          <w:szCs w:val="28"/>
        </w:rPr>
      </w:pPr>
    </w:p>
    <w:p w:rsidR="00FE6C9F" w:rsidRDefault="00FE6C9F" w:rsidP="00FE6C9F">
      <w:pPr>
        <w:snapToGrid w:val="0"/>
        <w:spacing w:line="440" w:lineRule="exact"/>
        <w:rPr>
          <w:rFonts w:ascii="標楷體" w:eastAsia="標楷體" w:hAnsi="標楷體"/>
          <w:sz w:val="28"/>
          <w:szCs w:val="28"/>
        </w:rPr>
      </w:pPr>
    </w:p>
    <w:p w:rsidR="00FE6C9F" w:rsidRPr="009025DF" w:rsidRDefault="00FE6C9F" w:rsidP="00FE6C9F">
      <w:pPr>
        <w:snapToGrid w:val="0"/>
        <w:spacing w:line="440" w:lineRule="exact"/>
        <w:rPr>
          <w:rFonts w:ascii="標楷體" w:eastAsia="標楷體" w:hAnsi="標楷體"/>
          <w:sz w:val="28"/>
          <w:szCs w:val="28"/>
        </w:rPr>
      </w:pPr>
    </w:p>
    <w:p w:rsidR="00FE6C9F" w:rsidRDefault="00FE6C9F" w:rsidP="00FE6C9F">
      <w:pPr>
        <w:snapToGrid w:val="0"/>
        <w:spacing w:line="440" w:lineRule="exact"/>
        <w:rPr>
          <w:rFonts w:ascii="標楷體" w:eastAsia="標楷體" w:hAnsi="標楷體"/>
          <w:sz w:val="28"/>
          <w:szCs w:val="28"/>
        </w:rPr>
      </w:pPr>
    </w:p>
    <w:p w:rsidR="00FE6C9F" w:rsidRDefault="00FE6C9F" w:rsidP="00FE6C9F">
      <w:pPr>
        <w:snapToGrid w:val="0"/>
        <w:spacing w:line="440" w:lineRule="exact"/>
        <w:rPr>
          <w:rFonts w:ascii="標楷體" w:eastAsia="標楷體" w:hAnsi="標楷體"/>
          <w:sz w:val="28"/>
          <w:szCs w:val="28"/>
        </w:rPr>
      </w:pPr>
    </w:p>
    <w:p w:rsidR="00FE6C9F" w:rsidRDefault="00FE6C9F" w:rsidP="00FE6C9F">
      <w:pPr>
        <w:snapToGrid w:val="0"/>
        <w:spacing w:line="440" w:lineRule="exact"/>
        <w:rPr>
          <w:rFonts w:ascii="標楷體" w:eastAsia="標楷體" w:hAnsi="標楷體"/>
          <w:sz w:val="28"/>
          <w:szCs w:val="28"/>
        </w:rPr>
      </w:pPr>
    </w:p>
    <w:p w:rsidR="00F9240E" w:rsidRDefault="00F9240E" w:rsidP="00C2161D">
      <w:pPr>
        <w:ind w:left="2563" w:hangingChars="800" w:hanging="2563"/>
        <w:jc w:val="center"/>
        <w:rPr>
          <w:rFonts w:ascii="標楷體" w:eastAsia="標楷體" w:hAnsi="標楷體"/>
          <w:b/>
          <w:sz w:val="32"/>
          <w:szCs w:val="28"/>
        </w:rPr>
      </w:pPr>
    </w:p>
    <w:p w:rsidR="00F9240E" w:rsidRDefault="00F9240E" w:rsidP="00C2161D">
      <w:pPr>
        <w:ind w:left="2563" w:hangingChars="800" w:hanging="2563"/>
        <w:jc w:val="center"/>
        <w:rPr>
          <w:rFonts w:ascii="標楷體" w:eastAsia="標楷體" w:hAnsi="標楷體"/>
          <w:b/>
          <w:sz w:val="32"/>
          <w:szCs w:val="28"/>
        </w:rPr>
      </w:pPr>
    </w:p>
    <w:p w:rsidR="00D162CD" w:rsidRDefault="00D162CD" w:rsidP="00C2161D">
      <w:pPr>
        <w:ind w:left="2563" w:hangingChars="800" w:hanging="2563"/>
        <w:jc w:val="center"/>
        <w:rPr>
          <w:rFonts w:ascii="標楷體" w:eastAsia="標楷體" w:hAnsi="標楷體"/>
          <w:b/>
          <w:sz w:val="32"/>
          <w:szCs w:val="28"/>
        </w:rPr>
      </w:pPr>
    </w:p>
    <w:p w:rsidR="00D162CD" w:rsidRPr="00D162CD" w:rsidRDefault="00D162CD" w:rsidP="00C2161D">
      <w:pPr>
        <w:ind w:left="2563" w:hangingChars="800" w:hanging="2563"/>
        <w:jc w:val="center"/>
        <w:rPr>
          <w:rFonts w:ascii="標楷體" w:eastAsia="標楷體" w:hAnsi="標楷體"/>
          <w:b/>
          <w:sz w:val="32"/>
          <w:szCs w:val="28"/>
        </w:rPr>
      </w:pPr>
    </w:p>
    <w:p w:rsidR="00F9240E" w:rsidRDefault="00F9240E" w:rsidP="00C75A74">
      <w:pPr>
        <w:rPr>
          <w:rFonts w:ascii="標楷體" w:eastAsia="標楷體" w:hAnsi="標楷體"/>
          <w:b/>
          <w:sz w:val="32"/>
          <w:szCs w:val="28"/>
        </w:rPr>
      </w:pPr>
    </w:p>
    <w:sectPr w:rsidR="00F9240E" w:rsidSect="003E756F">
      <w:footerReference w:type="default" r:id="rId8"/>
      <w:pgSz w:w="11906" w:h="16838"/>
      <w:pgMar w:top="1134" w:right="1134" w:bottom="1134" w:left="1134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4B10" w:rsidRDefault="00144B10" w:rsidP="00C546E0">
      <w:r>
        <w:separator/>
      </w:r>
    </w:p>
  </w:endnote>
  <w:endnote w:type="continuationSeparator" w:id="0">
    <w:p w:rsidR="00144B10" w:rsidRDefault="00144B10" w:rsidP="00C546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02845923"/>
      <w:docPartObj>
        <w:docPartGallery w:val="Page Numbers (Bottom of Page)"/>
        <w:docPartUnique/>
      </w:docPartObj>
    </w:sdtPr>
    <w:sdtEndPr/>
    <w:sdtContent>
      <w:p w:rsidR="006A68E5" w:rsidRDefault="0019257E">
        <w:pPr>
          <w:pStyle w:val="aa"/>
          <w:jc w:val="center"/>
        </w:pPr>
        <w:r>
          <w:fldChar w:fldCharType="begin"/>
        </w:r>
        <w:r w:rsidR="006A68E5">
          <w:instrText xml:space="preserve"> PAGE   \* MERGEFORMAT </w:instrText>
        </w:r>
        <w:r>
          <w:fldChar w:fldCharType="separate"/>
        </w:r>
        <w:r w:rsidR="007129C8">
          <w:rPr>
            <w:noProof/>
          </w:rPr>
          <w:t>1</w:t>
        </w:r>
        <w:r>
          <w:fldChar w:fldCharType="end"/>
        </w:r>
      </w:p>
    </w:sdtContent>
  </w:sdt>
  <w:p w:rsidR="006A68E5" w:rsidRDefault="006A68E5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4B10" w:rsidRDefault="00144B10" w:rsidP="00C546E0">
      <w:r>
        <w:separator/>
      </w:r>
    </w:p>
  </w:footnote>
  <w:footnote w:type="continuationSeparator" w:id="0">
    <w:p w:rsidR="00144B10" w:rsidRDefault="00144B10" w:rsidP="00C546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35E40"/>
    <w:multiLevelType w:val="hybridMultilevel"/>
    <w:tmpl w:val="DCDED622"/>
    <w:lvl w:ilvl="0" w:tplc="DF5A07DC">
      <w:start w:val="1"/>
      <w:numFmt w:val="taiwaneseCountingThousand"/>
      <w:lvlText w:val="（%1）"/>
      <w:lvlJc w:val="left"/>
      <w:pPr>
        <w:tabs>
          <w:tab w:val="num" w:pos="2115"/>
        </w:tabs>
        <w:ind w:left="2115" w:hanging="85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20"/>
        </w:tabs>
        <w:ind w:left="22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80"/>
        </w:tabs>
        <w:ind w:left="31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60"/>
        </w:tabs>
        <w:ind w:left="36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00"/>
        </w:tabs>
        <w:ind w:left="51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480"/>
      </w:pPr>
    </w:lvl>
  </w:abstractNum>
  <w:abstractNum w:abstractNumId="1">
    <w:nsid w:val="135F556D"/>
    <w:multiLevelType w:val="hybridMultilevel"/>
    <w:tmpl w:val="905225E8"/>
    <w:lvl w:ilvl="0" w:tplc="FE826462">
      <w:start w:val="1"/>
      <w:numFmt w:val="taiwaneseCountingThousand"/>
      <w:lvlText w:val="(%1)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15C1363F"/>
    <w:multiLevelType w:val="hybridMultilevel"/>
    <w:tmpl w:val="D8D61C2A"/>
    <w:lvl w:ilvl="0" w:tplc="AD9E1054">
      <w:start w:val="2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>
    <w:nsid w:val="2F0A5F83"/>
    <w:multiLevelType w:val="hybridMultilevel"/>
    <w:tmpl w:val="F56E28B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5D1444D"/>
    <w:multiLevelType w:val="hybridMultilevel"/>
    <w:tmpl w:val="6492A774"/>
    <w:lvl w:ilvl="0" w:tplc="B17C63F0">
      <w:start w:val="1"/>
      <w:numFmt w:val="taiwaneseCountingThousand"/>
      <w:lvlText w:val="%1、"/>
      <w:lvlJc w:val="left"/>
      <w:pPr>
        <w:tabs>
          <w:tab w:val="num" w:pos="1320"/>
        </w:tabs>
        <w:ind w:left="13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60"/>
        </w:tabs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00"/>
        </w:tabs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40"/>
        </w:tabs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20"/>
        </w:tabs>
        <w:ind w:left="4920" w:hanging="480"/>
      </w:pPr>
    </w:lvl>
  </w:abstractNum>
  <w:abstractNum w:abstractNumId="5">
    <w:nsid w:val="3B777FBE"/>
    <w:multiLevelType w:val="hybridMultilevel"/>
    <w:tmpl w:val="A9605228"/>
    <w:lvl w:ilvl="0" w:tplc="221E3AF4">
      <w:start w:val="1"/>
      <w:numFmt w:val="decimal"/>
      <w:lvlText w:val="(%1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6DFCF3C2">
      <w:start w:val="1"/>
      <w:numFmt w:val="decimal"/>
      <w:lvlText w:val="（%2）"/>
      <w:lvlJc w:val="left"/>
      <w:pPr>
        <w:tabs>
          <w:tab w:val="num" w:pos="2400"/>
        </w:tabs>
        <w:ind w:left="24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00"/>
        </w:tabs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60"/>
        </w:tabs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040"/>
        </w:tabs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20"/>
        </w:tabs>
        <w:ind w:left="5520" w:hanging="480"/>
      </w:pPr>
    </w:lvl>
  </w:abstractNum>
  <w:abstractNum w:abstractNumId="6">
    <w:nsid w:val="3BEA3FF6"/>
    <w:multiLevelType w:val="hybridMultilevel"/>
    <w:tmpl w:val="C74C2C2E"/>
    <w:lvl w:ilvl="0" w:tplc="E1783F68">
      <w:start w:val="4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>
    <w:nsid w:val="4AC5253C"/>
    <w:multiLevelType w:val="hybridMultilevel"/>
    <w:tmpl w:val="67C0B714"/>
    <w:lvl w:ilvl="0" w:tplc="94B66E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537C10C4"/>
    <w:multiLevelType w:val="hybridMultilevel"/>
    <w:tmpl w:val="94340FA2"/>
    <w:lvl w:ilvl="0" w:tplc="6AE43458">
      <w:start w:val="1"/>
      <w:numFmt w:val="taiwaneseCountingThousand"/>
      <w:lvlText w:val="(%1)"/>
      <w:lvlJc w:val="left"/>
      <w:pPr>
        <w:tabs>
          <w:tab w:val="num" w:pos="630"/>
        </w:tabs>
        <w:ind w:left="630" w:hanging="39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9">
    <w:nsid w:val="59CB774E"/>
    <w:multiLevelType w:val="hybridMultilevel"/>
    <w:tmpl w:val="336E8D24"/>
    <w:lvl w:ilvl="0" w:tplc="C3121808">
      <w:start w:val="1"/>
      <w:numFmt w:val="taiwaneseCountingThousand"/>
      <w:lvlText w:val="%1、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221E3AF4">
      <w:start w:val="1"/>
      <w:numFmt w:val="decimal"/>
      <w:lvlText w:val="(%3)"/>
      <w:lvlJc w:val="left"/>
      <w:pPr>
        <w:tabs>
          <w:tab w:val="num" w:pos="2070"/>
        </w:tabs>
        <w:ind w:left="2070" w:hanging="39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10">
    <w:nsid w:val="59E5025B"/>
    <w:multiLevelType w:val="hybridMultilevel"/>
    <w:tmpl w:val="3FC25B14"/>
    <w:lvl w:ilvl="0" w:tplc="91A012D2">
      <w:start w:val="1"/>
      <w:numFmt w:val="taiwaneseCountingThousand"/>
      <w:lvlText w:val="%1、"/>
      <w:lvlJc w:val="left"/>
      <w:pPr>
        <w:ind w:left="118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5" w:hanging="480"/>
      </w:pPr>
    </w:lvl>
    <w:lvl w:ilvl="2" w:tplc="0409001B" w:tentative="1">
      <w:start w:val="1"/>
      <w:numFmt w:val="lowerRoman"/>
      <w:lvlText w:val="%3."/>
      <w:lvlJc w:val="right"/>
      <w:pPr>
        <w:ind w:left="2145" w:hanging="480"/>
      </w:pPr>
    </w:lvl>
    <w:lvl w:ilvl="3" w:tplc="0409000F" w:tentative="1">
      <w:start w:val="1"/>
      <w:numFmt w:val="decimal"/>
      <w:lvlText w:val="%4."/>
      <w:lvlJc w:val="left"/>
      <w:pPr>
        <w:ind w:left="26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5" w:hanging="480"/>
      </w:pPr>
    </w:lvl>
    <w:lvl w:ilvl="5" w:tplc="0409001B" w:tentative="1">
      <w:start w:val="1"/>
      <w:numFmt w:val="lowerRoman"/>
      <w:lvlText w:val="%6."/>
      <w:lvlJc w:val="right"/>
      <w:pPr>
        <w:ind w:left="3585" w:hanging="480"/>
      </w:pPr>
    </w:lvl>
    <w:lvl w:ilvl="6" w:tplc="0409000F" w:tentative="1">
      <w:start w:val="1"/>
      <w:numFmt w:val="decimal"/>
      <w:lvlText w:val="%7."/>
      <w:lvlJc w:val="left"/>
      <w:pPr>
        <w:ind w:left="40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5" w:hanging="480"/>
      </w:pPr>
    </w:lvl>
    <w:lvl w:ilvl="8" w:tplc="0409001B" w:tentative="1">
      <w:start w:val="1"/>
      <w:numFmt w:val="lowerRoman"/>
      <w:lvlText w:val="%9."/>
      <w:lvlJc w:val="right"/>
      <w:pPr>
        <w:ind w:left="5025" w:hanging="480"/>
      </w:pPr>
    </w:lvl>
  </w:abstractNum>
  <w:abstractNum w:abstractNumId="11">
    <w:nsid w:val="5DF13D6A"/>
    <w:multiLevelType w:val="hybridMultilevel"/>
    <w:tmpl w:val="92C41556"/>
    <w:lvl w:ilvl="0" w:tplc="32C4E1CA">
      <w:start w:val="4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2">
    <w:nsid w:val="65DC7272"/>
    <w:multiLevelType w:val="hybridMultilevel"/>
    <w:tmpl w:val="99027F7A"/>
    <w:lvl w:ilvl="0" w:tplc="6032F2E4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6C053CA4"/>
    <w:multiLevelType w:val="hybridMultilevel"/>
    <w:tmpl w:val="17C8A262"/>
    <w:lvl w:ilvl="0" w:tplc="15D02C0C">
      <w:start w:val="1"/>
      <w:numFmt w:val="taiwaneseCountingThousand"/>
      <w:lvlText w:val="%1、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4">
    <w:nsid w:val="6C5127AC"/>
    <w:multiLevelType w:val="hybridMultilevel"/>
    <w:tmpl w:val="8AB277EC"/>
    <w:lvl w:ilvl="0" w:tplc="FAD2F7A8">
      <w:start w:val="1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5">
    <w:nsid w:val="6ED22DC1"/>
    <w:multiLevelType w:val="hybridMultilevel"/>
    <w:tmpl w:val="9F4A59C6"/>
    <w:lvl w:ilvl="0" w:tplc="798431AA">
      <w:start w:val="6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6">
    <w:nsid w:val="7320737C"/>
    <w:multiLevelType w:val="hybridMultilevel"/>
    <w:tmpl w:val="6B04164A"/>
    <w:lvl w:ilvl="0" w:tplc="2B3A955C">
      <w:start w:val="1"/>
      <w:numFmt w:val="taiwaneseCountingThousand"/>
      <w:lvlText w:val="%1、"/>
      <w:lvlJc w:val="left"/>
      <w:pPr>
        <w:tabs>
          <w:tab w:val="num" w:pos="2160"/>
        </w:tabs>
        <w:ind w:left="216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400"/>
        </w:tabs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40"/>
        </w:tabs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80"/>
        </w:tabs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480"/>
      </w:pPr>
    </w:lvl>
  </w:abstractNum>
  <w:abstractNum w:abstractNumId="17">
    <w:nsid w:val="74EC472A"/>
    <w:multiLevelType w:val="hybridMultilevel"/>
    <w:tmpl w:val="CC6CD31C"/>
    <w:lvl w:ilvl="0" w:tplc="801C5170">
      <w:start w:val="1"/>
      <w:numFmt w:val="taiwaneseCountingThousand"/>
      <w:lvlText w:val="（%1）"/>
      <w:lvlJc w:val="left"/>
      <w:pPr>
        <w:tabs>
          <w:tab w:val="num" w:pos="1410"/>
        </w:tabs>
        <w:ind w:left="1410" w:hanging="85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15"/>
        </w:tabs>
        <w:ind w:left="151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95"/>
        </w:tabs>
        <w:ind w:left="199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75"/>
        </w:tabs>
        <w:ind w:left="247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55"/>
        </w:tabs>
        <w:ind w:left="295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35"/>
        </w:tabs>
        <w:ind w:left="343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15"/>
        </w:tabs>
        <w:ind w:left="391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95"/>
        </w:tabs>
        <w:ind w:left="439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75"/>
        </w:tabs>
        <w:ind w:left="4875" w:hanging="480"/>
      </w:pPr>
    </w:lvl>
  </w:abstractNum>
  <w:abstractNum w:abstractNumId="18">
    <w:nsid w:val="75226B9D"/>
    <w:multiLevelType w:val="hybridMultilevel"/>
    <w:tmpl w:val="8AB4B494"/>
    <w:lvl w:ilvl="0" w:tplc="3080EA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>
    <w:nsid w:val="77C467DD"/>
    <w:multiLevelType w:val="hybridMultilevel"/>
    <w:tmpl w:val="B6E4FC9C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DBE34F1"/>
    <w:multiLevelType w:val="hybridMultilevel"/>
    <w:tmpl w:val="B16E6D7E"/>
    <w:lvl w:ilvl="0" w:tplc="E2428A80">
      <w:start w:val="2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">
    <w:nsid w:val="7ECD5B0B"/>
    <w:multiLevelType w:val="hybridMultilevel"/>
    <w:tmpl w:val="B35E9F66"/>
    <w:lvl w:ilvl="0" w:tplc="02A48D4A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8"/>
  </w:num>
  <w:num w:numId="2">
    <w:abstractNumId w:val="1"/>
  </w:num>
  <w:num w:numId="3">
    <w:abstractNumId w:val="7"/>
  </w:num>
  <w:num w:numId="4">
    <w:abstractNumId w:val="18"/>
  </w:num>
  <w:num w:numId="5">
    <w:abstractNumId w:val="6"/>
  </w:num>
  <w:num w:numId="6">
    <w:abstractNumId w:val="2"/>
  </w:num>
  <w:num w:numId="7">
    <w:abstractNumId w:val="14"/>
  </w:num>
  <w:num w:numId="8">
    <w:abstractNumId w:val="15"/>
  </w:num>
  <w:num w:numId="9">
    <w:abstractNumId w:val="11"/>
  </w:num>
  <w:num w:numId="10">
    <w:abstractNumId w:val="21"/>
  </w:num>
  <w:num w:numId="11">
    <w:abstractNumId w:val="17"/>
  </w:num>
  <w:num w:numId="12">
    <w:abstractNumId w:val="12"/>
  </w:num>
  <w:num w:numId="13">
    <w:abstractNumId w:val="0"/>
  </w:num>
  <w:num w:numId="14">
    <w:abstractNumId w:val="4"/>
  </w:num>
  <w:num w:numId="15">
    <w:abstractNumId w:val="16"/>
  </w:num>
  <w:num w:numId="16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</w:num>
  <w:num w:numId="18">
    <w:abstractNumId w:val="5"/>
  </w:num>
  <w:num w:numId="19">
    <w:abstractNumId w:val="13"/>
  </w:num>
  <w:num w:numId="20">
    <w:abstractNumId w:val="3"/>
  </w:num>
  <w:num w:numId="21">
    <w:abstractNumId w:val="20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AE7"/>
    <w:rsid w:val="0000259D"/>
    <w:rsid w:val="00007677"/>
    <w:rsid w:val="000208EB"/>
    <w:rsid w:val="0002651E"/>
    <w:rsid w:val="0008157C"/>
    <w:rsid w:val="00085CD5"/>
    <w:rsid w:val="000A2D60"/>
    <w:rsid w:val="000B65F8"/>
    <w:rsid w:val="000C01BA"/>
    <w:rsid w:val="000D5883"/>
    <w:rsid w:val="000E400A"/>
    <w:rsid w:val="000E6884"/>
    <w:rsid w:val="00113974"/>
    <w:rsid w:val="00143A29"/>
    <w:rsid w:val="00144B10"/>
    <w:rsid w:val="00150278"/>
    <w:rsid w:val="00154D94"/>
    <w:rsid w:val="001840C9"/>
    <w:rsid w:val="001851EE"/>
    <w:rsid w:val="0019257E"/>
    <w:rsid w:val="00192C8D"/>
    <w:rsid w:val="001B027D"/>
    <w:rsid w:val="001D5CFD"/>
    <w:rsid w:val="001F0BF9"/>
    <w:rsid w:val="001F45D1"/>
    <w:rsid w:val="00203203"/>
    <w:rsid w:val="002213B0"/>
    <w:rsid w:val="00230307"/>
    <w:rsid w:val="00241679"/>
    <w:rsid w:val="002504F4"/>
    <w:rsid w:val="002647F7"/>
    <w:rsid w:val="00286A32"/>
    <w:rsid w:val="002B4804"/>
    <w:rsid w:val="002D66FA"/>
    <w:rsid w:val="00302AD9"/>
    <w:rsid w:val="00322B03"/>
    <w:rsid w:val="00340C5E"/>
    <w:rsid w:val="003435BB"/>
    <w:rsid w:val="00376A36"/>
    <w:rsid w:val="003A4C82"/>
    <w:rsid w:val="003C6E00"/>
    <w:rsid w:val="003D21C1"/>
    <w:rsid w:val="003D743E"/>
    <w:rsid w:val="003E52A0"/>
    <w:rsid w:val="003E756F"/>
    <w:rsid w:val="003F2F47"/>
    <w:rsid w:val="004023FA"/>
    <w:rsid w:val="00406018"/>
    <w:rsid w:val="00455AB0"/>
    <w:rsid w:val="004846BC"/>
    <w:rsid w:val="00495EF2"/>
    <w:rsid w:val="004979B3"/>
    <w:rsid w:val="004A58BE"/>
    <w:rsid w:val="004B4E36"/>
    <w:rsid w:val="004C2096"/>
    <w:rsid w:val="004C65AB"/>
    <w:rsid w:val="004E440C"/>
    <w:rsid w:val="004F38AA"/>
    <w:rsid w:val="004F436A"/>
    <w:rsid w:val="004F71C2"/>
    <w:rsid w:val="00510658"/>
    <w:rsid w:val="005143C0"/>
    <w:rsid w:val="0051547D"/>
    <w:rsid w:val="005333F1"/>
    <w:rsid w:val="00551297"/>
    <w:rsid w:val="005648BA"/>
    <w:rsid w:val="00591D33"/>
    <w:rsid w:val="005936E4"/>
    <w:rsid w:val="005C0458"/>
    <w:rsid w:val="005C2A8F"/>
    <w:rsid w:val="005D434E"/>
    <w:rsid w:val="005E4D01"/>
    <w:rsid w:val="005F2A30"/>
    <w:rsid w:val="00601154"/>
    <w:rsid w:val="00613B70"/>
    <w:rsid w:val="00623C26"/>
    <w:rsid w:val="00637AC8"/>
    <w:rsid w:val="006533FF"/>
    <w:rsid w:val="0065736B"/>
    <w:rsid w:val="00670DD3"/>
    <w:rsid w:val="00672F2C"/>
    <w:rsid w:val="006933B3"/>
    <w:rsid w:val="006A57CD"/>
    <w:rsid w:val="006A68E5"/>
    <w:rsid w:val="006C2507"/>
    <w:rsid w:val="006E2168"/>
    <w:rsid w:val="00711463"/>
    <w:rsid w:val="007129C8"/>
    <w:rsid w:val="00742DB4"/>
    <w:rsid w:val="007A0F8E"/>
    <w:rsid w:val="007A6C06"/>
    <w:rsid w:val="007D2A52"/>
    <w:rsid w:val="007D56BF"/>
    <w:rsid w:val="007D592D"/>
    <w:rsid w:val="007E53A7"/>
    <w:rsid w:val="007F3D77"/>
    <w:rsid w:val="007F7491"/>
    <w:rsid w:val="0080065B"/>
    <w:rsid w:val="00817E12"/>
    <w:rsid w:val="00831589"/>
    <w:rsid w:val="008628FE"/>
    <w:rsid w:val="00873C95"/>
    <w:rsid w:val="00882C55"/>
    <w:rsid w:val="008C0EB0"/>
    <w:rsid w:val="008C4D48"/>
    <w:rsid w:val="008D3416"/>
    <w:rsid w:val="009025DF"/>
    <w:rsid w:val="00910DB8"/>
    <w:rsid w:val="00931869"/>
    <w:rsid w:val="0096600D"/>
    <w:rsid w:val="009A6045"/>
    <w:rsid w:val="009C1DAE"/>
    <w:rsid w:val="009D20B7"/>
    <w:rsid w:val="009E230B"/>
    <w:rsid w:val="009E2E41"/>
    <w:rsid w:val="009E305D"/>
    <w:rsid w:val="00A35C4D"/>
    <w:rsid w:val="00A3637C"/>
    <w:rsid w:val="00A95C3A"/>
    <w:rsid w:val="00AA1219"/>
    <w:rsid w:val="00AC2BC0"/>
    <w:rsid w:val="00AC2D21"/>
    <w:rsid w:val="00AF0711"/>
    <w:rsid w:val="00B01BC5"/>
    <w:rsid w:val="00B26628"/>
    <w:rsid w:val="00B34FFD"/>
    <w:rsid w:val="00B42F40"/>
    <w:rsid w:val="00B43EB4"/>
    <w:rsid w:val="00B47472"/>
    <w:rsid w:val="00B57803"/>
    <w:rsid w:val="00B60298"/>
    <w:rsid w:val="00B62511"/>
    <w:rsid w:val="00B8165C"/>
    <w:rsid w:val="00B83D64"/>
    <w:rsid w:val="00B900DD"/>
    <w:rsid w:val="00BA1942"/>
    <w:rsid w:val="00BB17E0"/>
    <w:rsid w:val="00BD090C"/>
    <w:rsid w:val="00C0078F"/>
    <w:rsid w:val="00C0139E"/>
    <w:rsid w:val="00C036FA"/>
    <w:rsid w:val="00C168E6"/>
    <w:rsid w:val="00C2161D"/>
    <w:rsid w:val="00C439DE"/>
    <w:rsid w:val="00C50433"/>
    <w:rsid w:val="00C546E0"/>
    <w:rsid w:val="00C62EE3"/>
    <w:rsid w:val="00C65EA7"/>
    <w:rsid w:val="00C75A74"/>
    <w:rsid w:val="00CA0FD4"/>
    <w:rsid w:val="00CB1D58"/>
    <w:rsid w:val="00CC0E4B"/>
    <w:rsid w:val="00CD10FA"/>
    <w:rsid w:val="00CF6118"/>
    <w:rsid w:val="00CF7AE7"/>
    <w:rsid w:val="00D118E4"/>
    <w:rsid w:val="00D145BF"/>
    <w:rsid w:val="00D162CD"/>
    <w:rsid w:val="00D229FD"/>
    <w:rsid w:val="00D24FA4"/>
    <w:rsid w:val="00D27787"/>
    <w:rsid w:val="00D3102E"/>
    <w:rsid w:val="00D40A2B"/>
    <w:rsid w:val="00D53F1B"/>
    <w:rsid w:val="00D760CA"/>
    <w:rsid w:val="00D93BE5"/>
    <w:rsid w:val="00DB2B7E"/>
    <w:rsid w:val="00DB31D9"/>
    <w:rsid w:val="00DC0410"/>
    <w:rsid w:val="00DC0F95"/>
    <w:rsid w:val="00DD234E"/>
    <w:rsid w:val="00DE61FB"/>
    <w:rsid w:val="00DF5C4F"/>
    <w:rsid w:val="00E0005A"/>
    <w:rsid w:val="00E27A56"/>
    <w:rsid w:val="00E36AC1"/>
    <w:rsid w:val="00E432EC"/>
    <w:rsid w:val="00E45D75"/>
    <w:rsid w:val="00E46C3C"/>
    <w:rsid w:val="00E7056B"/>
    <w:rsid w:val="00E7425A"/>
    <w:rsid w:val="00EA3347"/>
    <w:rsid w:val="00EA4612"/>
    <w:rsid w:val="00EB1C76"/>
    <w:rsid w:val="00ED7CC7"/>
    <w:rsid w:val="00F03F8A"/>
    <w:rsid w:val="00F06F37"/>
    <w:rsid w:val="00F12065"/>
    <w:rsid w:val="00F152F0"/>
    <w:rsid w:val="00F2248C"/>
    <w:rsid w:val="00F23AE3"/>
    <w:rsid w:val="00F53E5F"/>
    <w:rsid w:val="00F752E1"/>
    <w:rsid w:val="00F85EE1"/>
    <w:rsid w:val="00F9240E"/>
    <w:rsid w:val="00F97158"/>
    <w:rsid w:val="00FA78BA"/>
    <w:rsid w:val="00FB26F6"/>
    <w:rsid w:val="00FE6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napToGrid w:val="0"/>
      <w:ind w:leftChars="300" w:left="1560" w:hangingChars="300" w:hanging="840"/>
    </w:pPr>
    <w:rPr>
      <w:rFonts w:ascii="標楷體" w:eastAsia="標楷體" w:hAnsi="標楷體"/>
      <w:sz w:val="28"/>
    </w:rPr>
  </w:style>
  <w:style w:type="paragraph" w:styleId="a4">
    <w:name w:val="Body Text"/>
    <w:basedOn w:val="a"/>
    <w:pPr>
      <w:widowControl/>
      <w:snapToGrid w:val="0"/>
    </w:pPr>
    <w:rPr>
      <w:rFonts w:ascii="標楷體" w:eastAsia="標楷體" w:hAnsi="標楷體"/>
      <w:kern w:val="0"/>
      <w:sz w:val="28"/>
    </w:rPr>
  </w:style>
  <w:style w:type="paragraph" w:styleId="2">
    <w:name w:val="Body Text Indent 2"/>
    <w:basedOn w:val="a"/>
    <w:pPr>
      <w:widowControl/>
      <w:snapToGrid w:val="0"/>
      <w:ind w:leftChars="200" w:left="480"/>
    </w:pPr>
    <w:rPr>
      <w:rFonts w:ascii="標楷體" w:eastAsia="標楷體" w:hAnsi="標楷體"/>
      <w:kern w:val="0"/>
      <w:sz w:val="28"/>
    </w:rPr>
  </w:style>
  <w:style w:type="paragraph" w:styleId="3">
    <w:name w:val="Body Text Indent 3"/>
    <w:basedOn w:val="a"/>
    <w:pPr>
      <w:spacing w:line="0" w:lineRule="atLeast"/>
      <w:ind w:leftChars="400" w:left="1800" w:hangingChars="300" w:hanging="840"/>
    </w:pPr>
    <w:rPr>
      <w:rFonts w:ascii="標楷體" w:eastAsia="標楷體" w:hAnsi="標楷體"/>
      <w:sz w:val="28"/>
    </w:rPr>
  </w:style>
  <w:style w:type="character" w:customStyle="1" w:styleId="style951">
    <w:name w:val="style951"/>
    <w:rPr>
      <w:color w:val="333333"/>
    </w:rPr>
  </w:style>
  <w:style w:type="character" w:customStyle="1" w:styleId="style21">
    <w:name w:val="style21"/>
    <w:rPr>
      <w:rFonts w:ascii="Arial" w:hAnsi="Arial" w:cs="Arial" w:hint="default"/>
      <w:b w:val="0"/>
      <w:bCs w:val="0"/>
      <w:color w:val="333333"/>
      <w:sz w:val="20"/>
      <w:szCs w:val="20"/>
    </w:rPr>
  </w:style>
  <w:style w:type="character" w:customStyle="1" w:styleId="fone44">
    <w:name w:val="fone44"/>
    <w:basedOn w:val="a0"/>
  </w:style>
  <w:style w:type="table" w:styleId="a5">
    <w:name w:val="Table Grid"/>
    <w:basedOn w:val="a1"/>
    <w:rsid w:val="00831589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7A6C06"/>
    <w:rPr>
      <w:rFonts w:ascii="Arial" w:hAnsi="Arial"/>
      <w:sz w:val="18"/>
      <w:szCs w:val="18"/>
    </w:rPr>
  </w:style>
  <w:style w:type="paragraph" w:styleId="a7">
    <w:name w:val="List Paragraph"/>
    <w:basedOn w:val="a"/>
    <w:qFormat/>
    <w:rsid w:val="00EB1C76"/>
    <w:pPr>
      <w:ind w:leftChars="200" w:left="480"/>
    </w:pPr>
    <w:rPr>
      <w:rFonts w:ascii="Calibri" w:hAnsi="Calibri"/>
      <w:szCs w:val="22"/>
    </w:rPr>
  </w:style>
  <w:style w:type="paragraph" w:styleId="a8">
    <w:name w:val="header"/>
    <w:basedOn w:val="a"/>
    <w:link w:val="a9"/>
    <w:rsid w:val="00C546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link w:val="a8"/>
    <w:rsid w:val="00C546E0"/>
    <w:rPr>
      <w:kern w:val="2"/>
    </w:rPr>
  </w:style>
  <w:style w:type="paragraph" w:styleId="aa">
    <w:name w:val="footer"/>
    <w:basedOn w:val="a"/>
    <w:link w:val="ab"/>
    <w:uiPriority w:val="99"/>
    <w:rsid w:val="00C546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link w:val="aa"/>
    <w:uiPriority w:val="99"/>
    <w:rsid w:val="00C546E0"/>
    <w:rPr>
      <w:kern w:val="2"/>
    </w:rPr>
  </w:style>
  <w:style w:type="character" w:styleId="ac">
    <w:name w:val="Hyperlink"/>
    <w:basedOn w:val="a0"/>
    <w:rsid w:val="00B83D64"/>
    <w:rPr>
      <w:color w:val="0000FF" w:themeColor="hyperlink"/>
      <w:u w:val="single"/>
    </w:rPr>
  </w:style>
  <w:style w:type="character" w:styleId="ad">
    <w:name w:val="FollowedHyperlink"/>
    <w:basedOn w:val="a0"/>
    <w:rsid w:val="00B83D6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napToGrid w:val="0"/>
      <w:ind w:leftChars="300" w:left="1560" w:hangingChars="300" w:hanging="840"/>
    </w:pPr>
    <w:rPr>
      <w:rFonts w:ascii="標楷體" w:eastAsia="標楷體" w:hAnsi="標楷體"/>
      <w:sz w:val="28"/>
    </w:rPr>
  </w:style>
  <w:style w:type="paragraph" w:styleId="a4">
    <w:name w:val="Body Text"/>
    <w:basedOn w:val="a"/>
    <w:pPr>
      <w:widowControl/>
      <w:snapToGrid w:val="0"/>
    </w:pPr>
    <w:rPr>
      <w:rFonts w:ascii="標楷體" w:eastAsia="標楷體" w:hAnsi="標楷體"/>
      <w:kern w:val="0"/>
      <w:sz w:val="28"/>
    </w:rPr>
  </w:style>
  <w:style w:type="paragraph" w:styleId="2">
    <w:name w:val="Body Text Indent 2"/>
    <w:basedOn w:val="a"/>
    <w:pPr>
      <w:widowControl/>
      <w:snapToGrid w:val="0"/>
      <w:ind w:leftChars="200" w:left="480"/>
    </w:pPr>
    <w:rPr>
      <w:rFonts w:ascii="標楷體" w:eastAsia="標楷體" w:hAnsi="標楷體"/>
      <w:kern w:val="0"/>
      <w:sz w:val="28"/>
    </w:rPr>
  </w:style>
  <w:style w:type="paragraph" w:styleId="3">
    <w:name w:val="Body Text Indent 3"/>
    <w:basedOn w:val="a"/>
    <w:pPr>
      <w:spacing w:line="0" w:lineRule="atLeast"/>
      <w:ind w:leftChars="400" w:left="1800" w:hangingChars="300" w:hanging="840"/>
    </w:pPr>
    <w:rPr>
      <w:rFonts w:ascii="標楷體" w:eastAsia="標楷體" w:hAnsi="標楷體"/>
      <w:sz w:val="28"/>
    </w:rPr>
  </w:style>
  <w:style w:type="character" w:customStyle="1" w:styleId="style951">
    <w:name w:val="style951"/>
    <w:rPr>
      <w:color w:val="333333"/>
    </w:rPr>
  </w:style>
  <w:style w:type="character" w:customStyle="1" w:styleId="style21">
    <w:name w:val="style21"/>
    <w:rPr>
      <w:rFonts w:ascii="Arial" w:hAnsi="Arial" w:cs="Arial" w:hint="default"/>
      <w:b w:val="0"/>
      <w:bCs w:val="0"/>
      <w:color w:val="333333"/>
      <w:sz w:val="20"/>
      <w:szCs w:val="20"/>
    </w:rPr>
  </w:style>
  <w:style w:type="character" w:customStyle="1" w:styleId="fone44">
    <w:name w:val="fone44"/>
    <w:basedOn w:val="a0"/>
  </w:style>
  <w:style w:type="table" w:styleId="a5">
    <w:name w:val="Table Grid"/>
    <w:basedOn w:val="a1"/>
    <w:rsid w:val="00831589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7A6C06"/>
    <w:rPr>
      <w:rFonts w:ascii="Arial" w:hAnsi="Arial"/>
      <w:sz w:val="18"/>
      <w:szCs w:val="18"/>
    </w:rPr>
  </w:style>
  <w:style w:type="paragraph" w:styleId="a7">
    <w:name w:val="List Paragraph"/>
    <w:basedOn w:val="a"/>
    <w:qFormat/>
    <w:rsid w:val="00EB1C76"/>
    <w:pPr>
      <w:ind w:leftChars="200" w:left="480"/>
    </w:pPr>
    <w:rPr>
      <w:rFonts w:ascii="Calibri" w:hAnsi="Calibri"/>
      <w:szCs w:val="22"/>
    </w:rPr>
  </w:style>
  <w:style w:type="paragraph" w:styleId="a8">
    <w:name w:val="header"/>
    <w:basedOn w:val="a"/>
    <w:link w:val="a9"/>
    <w:rsid w:val="00C546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link w:val="a8"/>
    <w:rsid w:val="00C546E0"/>
    <w:rPr>
      <w:kern w:val="2"/>
    </w:rPr>
  </w:style>
  <w:style w:type="paragraph" w:styleId="aa">
    <w:name w:val="footer"/>
    <w:basedOn w:val="a"/>
    <w:link w:val="ab"/>
    <w:uiPriority w:val="99"/>
    <w:rsid w:val="00C546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link w:val="aa"/>
    <w:uiPriority w:val="99"/>
    <w:rsid w:val="00C546E0"/>
    <w:rPr>
      <w:kern w:val="2"/>
    </w:rPr>
  </w:style>
  <w:style w:type="character" w:styleId="ac">
    <w:name w:val="Hyperlink"/>
    <w:basedOn w:val="a0"/>
    <w:rsid w:val="00B83D64"/>
    <w:rPr>
      <w:color w:val="0000FF" w:themeColor="hyperlink"/>
      <w:u w:val="single"/>
    </w:rPr>
  </w:style>
  <w:style w:type="character" w:styleId="ad">
    <w:name w:val="FollowedHyperlink"/>
    <w:basedOn w:val="a0"/>
    <w:rsid w:val="00B83D6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49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9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739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658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735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903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974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1671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7177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28566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3064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69410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389098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367841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052635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938921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27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531</Words>
  <Characters>3030</Characters>
  <Application>Microsoft Office Word</Application>
  <DocSecurity>0</DocSecurity>
  <Lines>25</Lines>
  <Paragraphs>7</Paragraphs>
  <ScaleCrop>false</ScaleCrop>
  <Company/>
  <LinksUpToDate>false</LinksUpToDate>
  <CharactersWithSpaces>3554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課程督學工作協調會(第一次)</dc:title>
  <dc:creator>chcg</dc:creator>
  <cp:lastModifiedBy>陳美娟</cp:lastModifiedBy>
  <cp:revision>2</cp:revision>
  <cp:lastPrinted>2015-06-23T02:42:00Z</cp:lastPrinted>
  <dcterms:created xsi:type="dcterms:W3CDTF">2016-07-21T01:58:00Z</dcterms:created>
  <dcterms:modified xsi:type="dcterms:W3CDTF">2016-07-21T01:58:00Z</dcterms:modified>
</cp:coreProperties>
</file>